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CD" w:rsidRPr="005209CD" w:rsidRDefault="005209CD" w:rsidP="005209CD">
      <w:pPr>
        <w:ind w:left="1701" w:right="851" w:firstLine="709"/>
        <w:jc w:val="center"/>
        <w:rPr>
          <w:rFonts w:ascii="Arial" w:hAnsi="Arial" w:cs="Arial"/>
          <w:b/>
        </w:rPr>
      </w:pPr>
      <w:r w:rsidRPr="005209CD">
        <w:rPr>
          <w:rFonts w:ascii="Arial" w:hAnsi="Arial" w:cs="Arial"/>
          <w:b/>
        </w:rPr>
        <w:t>РОССИЙСКАЯ ФЕДЕРАЦИЯ</w:t>
      </w:r>
    </w:p>
    <w:p w:rsidR="005209CD" w:rsidRPr="005209CD" w:rsidRDefault="005209CD" w:rsidP="005209CD">
      <w:pPr>
        <w:ind w:left="1701" w:right="851" w:firstLine="709"/>
        <w:jc w:val="center"/>
        <w:rPr>
          <w:rFonts w:ascii="Arial" w:hAnsi="Arial" w:cs="Arial"/>
          <w:b/>
        </w:rPr>
      </w:pPr>
      <w:r w:rsidRPr="005209CD">
        <w:rPr>
          <w:rFonts w:ascii="Arial" w:hAnsi="Arial" w:cs="Arial"/>
          <w:b/>
        </w:rPr>
        <w:t>КРАСНОЯРСКИЙ КРАЙ</w:t>
      </w:r>
    </w:p>
    <w:p w:rsidR="005209CD" w:rsidRPr="005209CD" w:rsidRDefault="005209CD" w:rsidP="005209CD">
      <w:pPr>
        <w:ind w:left="1701" w:right="851" w:firstLine="709"/>
        <w:jc w:val="center"/>
        <w:rPr>
          <w:rFonts w:ascii="Arial" w:hAnsi="Arial" w:cs="Arial"/>
          <w:b/>
        </w:rPr>
      </w:pPr>
      <w:r w:rsidRPr="005209CD">
        <w:rPr>
          <w:rFonts w:ascii="Arial" w:hAnsi="Arial" w:cs="Arial"/>
          <w:b/>
        </w:rPr>
        <w:t>ШУШЕНСКИЙ РАЙОН</w:t>
      </w:r>
    </w:p>
    <w:p w:rsidR="005209CD" w:rsidRDefault="005209CD" w:rsidP="005209CD">
      <w:pPr>
        <w:ind w:left="1701" w:right="851" w:firstLine="709"/>
        <w:jc w:val="center"/>
        <w:rPr>
          <w:rFonts w:ascii="Arial" w:hAnsi="Arial" w:cs="Arial"/>
          <w:b/>
        </w:rPr>
      </w:pPr>
      <w:r w:rsidRPr="005209CD">
        <w:rPr>
          <w:rFonts w:ascii="Arial" w:hAnsi="Arial" w:cs="Arial"/>
          <w:b/>
        </w:rPr>
        <w:t>СИНЕБОРСКИЙ СЕЛЬСКИЙ СОВЕТ ДЕПУТАТОВ</w:t>
      </w:r>
    </w:p>
    <w:p w:rsidR="005209CD" w:rsidRPr="005209CD" w:rsidRDefault="005209CD" w:rsidP="005209CD">
      <w:pPr>
        <w:ind w:left="1701" w:right="851" w:firstLine="709"/>
        <w:jc w:val="center"/>
        <w:rPr>
          <w:rFonts w:ascii="Arial" w:hAnsi="Arial" w:cs="Arial"/>
          <w:b/>
        </w:rPr>
      </w:pPr>
    </w:p>
    <w:p w:rsidR="00906262" w:rsidRPr="005209CD" w:rsidRDefault="00906262" w:rsidP="005209CD">
      <w:pPr>
        <w:ind w:right="-1" w:firstLine="709"/>
        <w:jc w:val="center"/>
        <w:rPr>
          <w:rFonts w:ascii="Arial" w:hAnsi="Arial" w:cs="Arial"/>
          <w:b/>
        </w:rPr>
      </w:pPr>
    </w:p>
    <w:p w:rsidR="00906262" w:rsidRPr="005209CD" w:rsidRDefault="00906262" w:rsidP="00906262">
      <w:pPr>
        <w:ind w:right="-1" w:firstLine="709"/>
        <w:jc w:val="center"/>
        <w:rPr>
          <w:rFonts w:ascii="Arial" w:hAnsi="Arial" w:cs="Arial"/>
          <w:b/>
        </w:rPr>
      </w:pPr>
      <w:r w:rsidRPr="005209CD">
        <w:rPr>
          <w:rFonts w:ascii="Arial" w:hAnsi="Arial" w:cs="Arial"/>
          <w:b/>
        </w:rPr>
        <w:t>РЕШЕНИЕ</w:t>
      </w:r>
    </w:p>
    <w:p w:rsidR="00906262" w:rsidRPr="005209CD" w:rsidRDefault="00906262" w:rsidP="00906262">
      <w:pPr>
        <w:ind w:right="-1" w:firstLine="709"/>
        <w:jc w:val="center"/>
        <w:rPr>
          <w:rFonts w:ascii="Arial" w:hAnsi="Arial" w:cs="Arial"/>
          <w:b/>
        </w:rPr>
      </w:pPr>
    </w:p>
    <w:p w:rsidR="00906262" w:rsidRDefault="004608DC" w:rsidP="00906262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1119FC" w:rsidRPr="005209CD">
        <w:rPr>
          <w:sz w:val="24"/>
          <w:szCs w:val="24"/>
        </w:rPr>
        <w:t>.</w:t>
      </w:r>
      <w:r w:rsidR="007946AB" w:rsidRPr="005209CD">
        <w:rPr>
          <w:sz w:val="24"/>
          <w:szCs w:val="24"/>
        </w:rPr>
        <w:t>12</w:t>
      </w:r>
      <w:r w:rsidR="001119FC" w:rsidRPr="005209CD">
        <w:rPr>
          <w:sz w:val="24"/>
          <w:szCs w:val="24"/>
        </w:rPr>
        <w:t>.</w:t>
      </w:r>
      <w:r w:rsidR="009F1C9A" w:rsidRPr="005209CD">
        <w:rPr>
          <w:sz w:val="24"/>
          <w:szCs w:val="24"/>
        </w:rPr>
        <w:t xml:space="preserve"> 202</w:t>
      </w:r>
      <w:r w:rsidR="007946AB" w:rsidRPr="005209CD">
        <w:rPr>
          <w:sz w:val="24"/>
          <w:szCs w:val="24"/>
        </w:rPr>
        <w:t>3</w:t>
      </w:r>
      <w:r w:rsidR="009F1C9A" w:rsidRPr="005209CD">
        <w:rPr>
          <w:sz w:val="24"/>
          <w:szCs w:val="24"/>
        </w:rPr>
        <w:t xml:space="preserve">                          </w:t>
      </w:r>
      <w:r w:rsidR="005209CD">
        <w:rPr>
          <w:sz w:val="24"/>
          <w:szCs w:val="24"/>
        </w:rPr>
        <w:t xml:space="preserve">                 </w:t>
      </w:r>
      <w:r w:rsidR="007946AB" w:rsidRPr="005209CD">
        <w:rPr>
          <w:sz w:val="24"/>
          <w:szCs w:val="24"/>
        </w:rPr>
        <w:t>п.Синеборск</w:t>
      </w:r>
      <w:r w:rsidR="00906262" w:rsidRPr="005209CD">
        <w:rPr>
          <w:sz w:val="24"/>
          <w:szCs w:val="24"/>
        </w:rPr>
        <w:t xml:space="preserve">          </w:t>
      </w:r>
      <w:r w:rsidR="001119FC" w:rsidRPr="005209CD">
        <w:rPr>
          <w:sz w:val="24"/>
          <w:szCs w:val="24"/>
        </w:rPr>
        <w:t xml:space="preserve">                      №  </w:t>
      </w:r>
      <w:r>
        <w:rPr>
          <w:sz w:val="24"/>
          <w:szCs w:val="24"/>
        </w:rPr>
        <w:t>44-201</w:t>
      </w:r>
    </w:p>
    <w:p w:rsidR="005209CD" w:rsidRPr="005209CD" w:rsidRDefault="005209CD" w:rsidP="00906262">
      <w:pPr>
        <w:pStyle w:val="ConsPlusNormal"/>
        <w:ind w:firstLine="0"/>
        <w:jc w:val="both"/>
        <w:rPr>
          <w:sz w:val="24"/>
          <w:szCs w:val="24"/>
        </w:rPr>
      </w:pPr>
    </w:p>
    <w:p w:rsidR="00906262" w:rsidRPr="005209CD" w:rsidRDefault="00906262" w:rsidP="00906262">
      <w:pPr>
        <w:pStyle w:val="1"/>
        <w:ind w:left="0" w:right="-1" w:firstLine="709"/>
        <w:jc w:val="left"/>
        <w:rPr>
          <w:rFonts w:ascii="Arial" w:hAnsi="Arial" w:cs="Arial"/>
          <w:sz w:val="24"/>
          <w:szCs w:val="24"/>
        </w:rPr>
      </w:pPr>
    </w:p>
    <w:p w:rsidR="00906262" w:rsidRPr="000B69AE" w:rsidRDefault="00906262" w:rsidP="005209CD">
      <w:pPr>
        <w:pStyle w:val="1"/>
        <w:rPr>
          <w:rFonts w:ascii="Arial" w:hAnsi="Arial" w:cs="Arial"/>
          <w:b/>
          <w:sz w:val="24"/>
          <w:szCs w:val="24"/>
        </w:rPr>
      </w:pPr>
      <w:r w:rsidRPr="000B69AE">
        <w:rPr>
          <w:rFonts w:ascii="Arial" w:hAnsi="Arial" w:cs="Arial"/>
          <w:b/>
          <w:sz w:val="24"/>
          <w:szCs w:val="24"/>
        </w:rPr>
        <w:t xml:space="preserve">       Об утверждении Положения « О бюджетном</w:t>
      </w:r>
    </w:p>
    <w:p w:rsidR="00906262" w:rsidRPr="000B69AE" w:rsidRDefault="00906262" w:rsidP="005209CD">
      <w:pPr>
        <w:pStyle w:val="1"/>
        <w:rPr>
          <w:rFonts w:ascii="Arial" w:hAnsi="Arial" w:cs="Arial"/>
          <w:b/>
          <w:sz w:val="24"/>
          <w:szCs w:val="24"/>
        </w:rPr>
      </w:pPr>
      <w:r w:rsidRPr="000B69AE">
        <w:rPr>
          <w:rFonts w:ascii="Arial" w:hAnsi="Arial" w:cs="Arial"/>
          <w:b/>
          <w:sz w:val="24"/>
          <w:szCs w:val="24"/>
        </w:rPr>
        <w:t>проц</w:t>
      </w:r>
      <w:r w:rsidR="009F1C9A" w:rsidRPr="000B69AE">
        <w:rPr>
          <w:rFonts w:ascii="Arial" w:hAnsi="Arial" w:cs="Arial"/>
          <w:b/>
          <w:sz w:val="24"/>
          <w:szCs w:val="24"/>
        </w:rPr>
        <w:t xml:space="preserve">ессе в </w:t>
      </w:r>
      <w:r w:rsidR="005209CD" w:rsidRPr="000B69AE">
        <w:rPr>
          <w:rFonts w:ascii="Arial" w:hAnsi="Arial" w:cs="Arial"/>
          <w:b/>
          <w:sz w:val="24"/>
          <w:szCs w:val="24"/>
        </w:rPr>
        <w:t>Синеборском</w:t>
      </w:r>
      <w:r w:rsidR="009F1C9A" w:rsidRPr="000B69AE">
        <w:rPr>
          <w:rFonts w:ascii="Arial" w:hAnsi="Arial" w:cs="Arial"/>
          <w:b/>
          <w:sz w:val="24"/>
          <w:szCs w:val="24"/>
        </w:rPr>
        <w:t xml:space="preserve"> сельсовете»</w:t>
      </w:r>
      <w:r w:rsidR="00961E62" w:rsidRPr="000B69AE">
        <w:rPr>
          <w:rFonts w:ascii="Arial" w:hAnsi="Arial" w:cs="Arial"/>
          <w:b/>
          <w:sz w:val="24"/>
          <w:szCs w:val="24"/>
        </w:rPr>
        <w:t>.</w:t>
      </w:r>
    </w:p>
    <w:p w:rsidR="00961E62" w:rsidRPr="000B69AE" w:rsidRDefault="00961E62" w:rsidP="00961E62">
      <w:pPr>
        <w:rPr>
          <w:rFonts w:ascii="Arial" w:hAnsi="Arial" w:cs="Arial"/>
          <w:b/>
        </w:rPr>
      </w:pPr>
    </w:p>
    <w:p w:rsidR="005209CD" w:rsidRPr="005209CD" w:rsidRDefault="005209CD" w:rsidP="005209CD"/>
    <w:p w:rsidR="00906262" w:rsidRPr="005209CD" w:rsidRDefault="00906262" w:rsidP="00906262">
      <w:pPr>
        <w:ind w:right="-1"/>
        <w:jc w:val="both"/>
        <w:rPr>
          <w:rFonts w:ascii="Arial" w:hAnsi="Arial" w:cs="Arial"/>
          <w:i/>
        </w:rPr>
      </w:pPr>
      <w:r w:rsidRPr="005209CD">
        <w:rPr>
          <w:rFonts w:ascii="Arial" w:hAnsi="Arial" w:cs="Arial"/>
        </w:rPr>
        <w:t xml:space="preserve">            В соответствии со ст.9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      руководствуясь  Уставом </w:t>
      </w:r>
      <w:r w:rsidR="005209CD">
        <w:rPr>
          <w:rFonts w:ascii="Arial" w:hAnsi="Arial" w:cs="Arial"/>
        </w:rPr>
        <w:t>Синеборского</w:t>
      </w:r>
      <w:r w:rsidRPr="005209CD">
        <w:rPr>
          <w:rFonts w:ascii="Arial" w:hAnsi="Arial" w:cs="Arial"/>
        </w:rPr>
        <w:t xml:space="preserve"> сельсовета, </w:t>
      </w:r>
      <w:r w:rsidR="005209CD">
        <w:rPr>
          <w:rFonts w:ascii="Arial" w:hAnsi="Arial" w:cs="Arial"/>
        </w:rPr>
        <w:t>Синеборский</w:t>
      </w:r>
      <w:r w:rsidRPr="005209CD">
        <w:rPr>
          <w:rFonts w:ascii="Arial" w:hAnsi="Arial" w:cs="Arial"/>
        </w:rPr>
        <w:t xml:space="preserve"> сельский Совет депутатов</w:t>
      </w:r>
      <w:r w:rsidR="005209CD">
        <w:rPr>
          <w:rFonts w:ascii="Arial" w:hAnsi="Arial" w:cs="Arial"/>
          <w:i/>
        </w:rPr>
        <w:t xml:space="preserve"> </w:t>
      </w:r>
      <w:r w:rsidRPr="005209CD">
        <w:rPr>
          <w:rFonts w:ascii="Arial" w:hAnsi="Arial" w:cs="Arial"/>
          <w:b/>
        </w:rPr>
        <w:t>РЕШИЛ:</w:t>
      </w:r>
    </w:p>
    <w:p w:rsidR="00906262" w:rsidRPr="005209CD" w:rsidRDefault="00906262" w:rsidP="00906262">
      <w:pPr>
        <w:ind w:right="-1"/>
        <w:jc w:val="both"/>
        <w:rPr>
          <w:rFonts w:ascii="Arial" w:hAnsi="Arial" w:cs="Arial"/>
          <w:b/>
        </w:rPr>
      </w:pPr>
    </w:p>
    <w:p w:rsidR="00906262" w:rsidRDefault="009F1C9A" w:rsidP="00906262">
      <w:pPr>
        <w:pStyle w:val="1"/>
        <w:ind w:left="0" w:right="-1"/>
        <w:jc w:val="both"/>
        <w:rPr>
          <w:rFonts w:ascii="Arial" w:hAnsi="Arial" w:cs="Arial"/>
          <w:sz w:val="24"/>
          <w:szCs w:val="24"/>
        </w:rPr>
      </w:pPr>
      <w:r w:rsidRPr="005209CD">
        <w:rPr>
          <w:rFonts w:ascii="Arial" w:hAnsi="Arial" w:cs="Arial"/>
          <w:sz w:val="24"/>
          <w:szCs w:val="24"/>
        </w:rPr>
        <w:t xml:space="preserve">1. </w:t>
      </w:r>
      <w:r w:rsidR="00906262" w:rsidRPr="005209CD">
        <w:rPr>
          <w:rFonts w:ascii="Arial" w:hAnsi="Arial" w:cs="Arial"/>
          <w:sz w:val="24"/>
          <w:szCs w:val="24"/>
        </w:rPr>
        <w:t xml:space="preserve">Утвердить Положение «О бюджетном процессе в </w:t>
      </w:r>
      <w:r w:rsidR="005209CD">
        <w:rPr>
          <w:rFonts w:ascii="Arial" w:hAnsi="Arial" w:cs="Arial"/>
          <w:sz w:val="24"/>
          <w:szCs w:val="24"/>
        </w:rPr>
        <w:t>Синеборском</w:t>
      </w:r>
      <w:r w:rsidRPr="005209CD">
        <w:rPr>
          <w:rFonts w:ascii="Arial" w:hAnsi="Arial" w:cs="Arial"/>
          <w:sz w:val="24"/>
          <w:szCs w:val="24"/>
        </w:rPr>
        <w:t xml:space="preserve"> </w:t>
      </w:r>
      <w:r w:rsidR="001119FC" w:rsidRPr="005209CD">
        <w:rPr>
          <w:rFonts w:ascii="Arial" w:hAnsi="Arial" w:cs="Arial"/>
          <w:sz w:val="24"/>
          <w:szCs w:val="24"/>
        </w:rPr>
        <w:t>сельсовете» согласно Приложению.</w:t>
      </w:r>
    </w:p>
    <w:p w:rsidR="00DB5049" w:rsidRPr="00DB5049" w:rsidRDefault="00DB5049" w:rsidP="00DB5049"/>
    <w:p w:rsidR="00906262" w:rsidRDefault="009F1C9A" w:rsidP="00906262">
      <w:pPr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 xml:space="preserve">2. </w:t>
      </w:r>
      <w:r w:rsidR="00906262" w:rsidRPr="005209CD">
        <w:rPr>
          <w:rFonts w:ascii="Arial" w:hAnsi="Arial" w:cs="Arial"/>
        </w:rPr>
        <w:t>Настоящее Решение вступает в  силу с момента его официального опубликования  в газете "</w:t>
      </w:r>
      <w:r w:rsidR="005209CD">
        <w:rPr>
          <w:rFonts w:ascii="Arial" w:hAnsi="Arial" w:cs="Arial"/>
        </w:rPr>
        <w:t>Ведомости Синеборского сельсовета</w:t>
      </w:r>
      <w:r w:rsidR="00906262" w:rsidRPr="005209CD">
        <w:rPr>
          <w:rFonts w:ascii="Arial" w:hAnsi="Arial" w:cs="Arial"/>
        </w:rPr>
        <w:t>".</w:t>
      </w:r>
    </w:p>
    <w:p w:rsidR="00DB5049" w:rsidRPr="005209CD" w:rsidRDefault="00DB5049" w:rsidP="00906262">
      <w:pPr>
        <w:jc w:val="both"/>
        <w:rPr>
          <w:rFonts w:ascii="Arial" w:hAnsi="Arial" w:cs="Arial"/>
        </w:rPr>
      </w:pPr>
    </w:p>
    <w:p w:rsidR="00906262" w:rsidRDefault="00906262" w:rsidP="009F1C9A">
      <w:pPr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 xml:space="preserve"> 3. С момента</w:t>
      </w:r>
      <w:r w:rsidR="001119FC" w:rsidRPr="005209CD">
        <w:rPr>
          <w:rFonts w:ascii="Arial" w:hAnsi="Arial" w:cs="Arial"/>
        </w:rPr>
        <w:t xml:space="preserve"> вступления настоящего Решения</w:t>
      </w:r>
      <w:r w:rsidRPr="005209CD">
        <w:rPr>
          <w:rFonts w:ascii="Arial" w:hAnsi="Arial" w:cs="Arial"/>
        </w:rPr>
        <w:t xml:space="preserve"> в законную силу признать утратившим силу решение </w:t>
      </w:r>
      <w:r w:rsidR="001B1A59">
        <w:rPr>
          <w:rFonts w:ascii="Arial" w:hAnsi="Arial" w:cs="Arial"/>
        </w:rPr>
        <w:t xml:space="preserve">Синеборского </w:t>
      </w:r>
      <w:r w:rsidRPr="005209CD">
        <w:rPr>
          <w:rFonts w:ascii="Arial" w:hAnsi="Arial" w:cs="Arial"/>
        </w:rPr>
        <w:t xml:space="preserve">сельского </w:t>
      </w:r>
      <w:r w:rsidRPr="005209CD">
        <w:rPr>
          <w:rFonts w:ascii="Arial" w:hAnsi="Arial" w:cs="Arial"/>
          <w:lang w:val="en-US"/>
        </w:rPr>
        <w:t>C</w:t>
      </w:r>
      <w:r w:rsidR="009F1C9A" w:rsidRPr="005209CD">
        <w:rPr>
          <w:rFonts w:ascii="Arial" w:hAnsi="Arial" w:cs="Arial"/>
        </w:rPr>
        <w:t xml:space="preserve">овета депутатов от </w:t>
      </w:r>
      <w:r w:rsidR="001B1A59">
        <w:rPr>
          <w:rFonts w:ascii="Arial" w:hAnsi="Arial" w:cs="Arial"/>
        </w:rPr>
        <w:t>15.06.2017</w:t>
      </w:r>
      <w:r w:rsidR="009F1C9A" w:rsidRPr="005209CD">
        <w:rPr>
          <w:rFonts w:ascii="Arial" w:hAnsi="Arial" w:cs="Arial"/>
        </w:rPr>
        <w:t xml:space="preserve">г.   № </w:t>
      </w:r>
      <w:r w:rsidR="001B1A59">
        <w:rPr>
          <w:rFonts w:ascii="Arial" w:hAnsi="Arial" w:cs="Arial"/>
        </w:rPr>
        <w:t>24-144</w:t>
      </w:r>
      <w:r w:rsidR="009F1C9A" w:rsidRPr="005209CD">
        <w:rPr>
          <w:rFonts w:ascii="Arial" w:hAnsi="Arial" w:cs="Arial"/>
        </w:rPr>
        <w:t xml:space="preserve">(в ред. реш. № </w:t>
      </w:r>
      <w:r w:rsidR="00263469">
        <w:rPr>
          <w:rFonts w:ascii="Arial" w:hAnsi="Arial" w:cs="Arial"/>
        </w:rPr>
        <w:t>50-275</w:t>
      </w:r>
      <w:r w:rsidR="009F1C9A" w:rsidRPr="005209CD">
        <w:rPr>
          <w:rFonts w:ascii="Arial" w:hAnsi="Arial" w:cs="Arial"/>
        </w:rPr>
        <w:t xml:space="preserve"> от </w:t>
      </w:r>
      <w:r w:rsidR="00263469">
        <w:rPr>
          <w:rFonts w:ascii="Arial" w:hAnsi="Arial" w:cs="Arial"/>
        </w:rPr>
        <w:t>24</w:t>
      </w:r>
      <w:r w:rsidR="009F1C9A" w:rsidRPr="005209CD">
        <w:rPr>
          <w:rFonts w:ascii="Arial" w:hAnsi="Arial" w:cs="Arial"/>
        </w:rPr>
        <w:t>.06.201</w:t>
      </w:r>
      <w:r w:rsidR="00263469">
        <w:rPr>
          <w:rFonts w:ascii="Arial" w:hAnsi="Arial" w:cs="Arial"/>
        </w:rPr>
        <w:t>9</w:t>
      </w:r>
      <w:r w:rsidR="009F1C9A" w:rsidRPr="005209CD">
        <w:rPr>
          <w:rFonts w:ascii="Arial" w:hAnsi="Arial" w:cs="Arial"/>
        </w:rPr>
        <w:t xml:space="preserve">; № </w:t>
      </w:r>
      <w:r w:rsidR="00263469">
        <w:rPr>
          <w:rFonts w:ascii="Arial" w:hAnsi="Arial" w:cs="Arial"/>
        </w:rPr>
        <w:t>58-321</w:t>
      </w:r>
      <w:r w:rsidR="009F1C9A" w:rsidRPr="005209CD">
        <w:rPr>
          <w:rFonts w:ascii="Arial" w:hAnsi="Arial" w:cs="Arial"/>
        </w:rPr>
        <w:t xml:space="preserve"> от </w:t>
      </w:r>
      <w:r w:rsidR="00263469">
        <w:rPr>
          <w:rFonts w:ascii="Arial" w:hAnsi="Arial" w:cs="Arial"/>
        </w:rPr>
        <w:t>08</w:t>
      </w:r>
      <w:r w:rsidR="009F1C9A" w:rsidRPr="005209CD">
        <w:rPr>
          <w:rFonts w:ascii="Arial" w:hAnsi="Arial" w:cs="Arial"/>
        </w:rPr>
        <w:t>.0</w:t>
      </w:r>
      <w:r w:rsidR="00263469">
        <w:rPr>
          <w:rFonts w:ascii="Arial" w:hAnsi="Arial" w:cs="Arial"/>
        </w:rPr>
        <w:t>6</w:t>
      </w:r>
      <w:r w:rsidR="009F1C9A" w:rsidRPr="005209CD">
        <w:rPr>
          <w:rFonts w:ascii="Arial" w:hAnsi="Arial" w:cs="Arial"/>
        </w:rPr>
        <w:t>.20</w:t>
      </w:r>
      <w:r w:rsidR="00263469">
        <w:rPr>
          <w:rFonts w:ascii="Arial" w:hAnsi="Arial" w:cs="Arial"/>
        </w:rPr>
        <w:t>20</w:t>
      </w:r>
      <w:r w:rsidR="009F1C9A" w:rsidRPr="005209CD">
        <w:rPr>
          <w:rFonts w:ascii="Arial" w:hAnsi="Arial" w:cs="Arial"/>
        </w:rPr>
        <w:t xml:space="preserve">) </w:t>
      </w:r>
      <w:r w:rsidRPr="005209CD">
        <w:rPr>
          <w:rFonts w:ascii="Arial" w:hAnsi="Arial" w:cs="Arial"/>
        </w:rPr>
        <w:t xml:space="preserve">"О бюджетном процессе в </w:t>
      </w:r>
      <w:r w:rsidR="00491144">
        <w:rPr>
          <w:rFonts w:ascii="Arial" w:hAnsi="Arial" w:cs="Arial"/>
        </w:rPr>
        <w:t>Синеборском</w:t>
      </w:r>
      <w:r w:rsidRPr="005209CD">
        <w:rPr>
          <w:rFonts w:ascii="Arial" w:hAnsi="Arial" w:cs="Arial"/>
        </w:rPr>
        <w:t xml:space="preserve"> сельсовете".</w:t>
      </w:r>
    </w:p>
    <w:p w:rsidR="00DB5049" w:rsidRPr="005209CD" w:rsidRDefault="00DB5049" w:rsidP="009F1C9A">
      <w:pPr>
        <w:jc w:val="both"/>
        <w:rPr>
          <w:rFonts w:ascii="Arial" w:hAnsi="Arial" w:cs="Arial"/>
        </w:rPr>
      </w:pPr>
    </w:p>
    <w:p w:rsidR="00906262" w:rsidRPr="005209CD" w:rsidRDefault="00906262" w:rsidP="00906262">
      <w:pPr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 xml:space="preserve">4.  </w:t>
      </w:r>
      <w:r w:rsidR="007636EE" w:rsidRPr="001F7788">
        <w:rPr>
          <w:rFonts w:ascii="Arial" w:hAnsi="Arial" w:cs="Arial"/>
        </w:rPr>
        <w:t xml:space="preserve">Контроль за исполнением настоящего Решения возложить на постоянную комиссию по экономической политике и бюджету, контрольно-ревизионную (председатель – </w:t>
      </w:r>
      <w:r w:rsidR="007636EE">
        <w:rPr>
          <w:rFonts w:ascii="Arial" w:hAnsi="Arial" w:cs="Arial"/>
        </w:rPr>
        <w:t>Маслов Е. Н.</w:t>
      </w:r>
      <w:r w:rsidR="007636EE" w:rsidRPr="001F7788">
        <w:rPr>
          <w:rFonts w:ascii="Arial" w:hAnsi="Arial" w:cs="Arial"/>
        </w:rPr>
        <w:t>).</w:t>
      </w:r>
    </w:p>
    <w:p w:rsidR="00906262" w:rsidRPr="005209CD" w:rsidRDefault="00906262" w:rsidP="00906262">
      <w:pPr>
        <w:ind w:right="-1" w:firstLine="709"/>
        <w:jc w:val="both"/>
        <w:rPr>
          <w:rFonts w:ascii="Arial" w:hAnsi="Arial" w:cs="Arial"/>
        </w:rPr>
      </w:pPr>
    </w:p>
    <w:p w:rsidR="00906262" w:rsidRPr="005209CD" w:rsidRDefault="00906262" w:rsidP="00906262">
      <w:pPr>
        <w:ind w:right="-1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142"/>
        <w:gridCol w:w="888"/>
        <w:gridCol w:w="4257"/>
      </w:tblGrid>
      <w:tr w:rsidR="005209CD" w:rsidRPr="001F7788" w:rsidTr="006932B5">
        <w:tc>
          <w:tcPr>
            <w:tcW w:w="4503" w:type="dxa"/>
            <w:shd w:val="clear" w:color="auto" w:fill="auto"/>
          </w:tcPr>
          <w:p w:rsidR="005209CD" w:rsidRPr="001F7788" w:rsidRDefault="005209CD" w:rsidP="006932B5">
            <w:pPr>
              <w:rPr>
                <w:rFonts w:ascii="Arial" w:hAnsi="Arial" w:cs="Arial"/>
              </w:rPr>
            </w:pPr>
            <w:r w:rsidRPr="001F7788">
              <w:rPr>
                <w:rFonts w:ascii="Arial" w:hAnsi="Arial" w:cs="Arial"/>
              </w:rPr>
              <w:t>Председатель Синеборского</w:t>
            </w:r>
          </w:p>
          <w:p w:rsidR="005209CD" w:rsidRDefault="005209CD" w:rsidP="006932B5">
            <w:pPr>
              <w:rPr>
                <w:rFonts w:ascii="Arial" w:hAnsi="Arial" w:cs="Arial"/>
              </w:rPr>
            </w:pPr>
            <w:r w:rsidRPr="001F7788">
              <w:rPr>
                <w:rFonts w:ascii="Arial" w:hAnsi="Arial" w:cs="Arial"/>
              </w:rPr>
              <w:t>сельского Совета депутатов</w:t>
            </w:r>
          </w:p>
          <w:p w:rsidR="005209CD" w:rsidRPr="001F7788" w:rsidRDefault="005209CD" w:rsidP="006932B5">
            <w:pPr>
              <w:rPr>
                <w:rFonts w:ascii="Arial" w:hAnsi="Arial" w:cs="Arial"/>
              </w:rPr>
            </w:pPr>
          </w:p>
          <w:p w:rsidR="005209CD" w:rsidRPr="001F7788" w:rsidRDefault="005209CD" w:rsidP="006932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В. А. Абрамова</w:t>
            </w:r>
          </w:p>
        </w:tc>
        <w:tc>
          <w:tcPr>
            <w:tcW w:w="992" w:type="dxa"/>
            <w:shd w:val="clear" w:color="auto" w:fill="auto"/>
          </w:tcPr>
          <w:p w:rsidR="005209CD" w:rsidRPr="001F7788" w:rsidRDefault="005209CD" w:rsidP="006932B5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  <w:shd w:val="clear" w:color="auto" w:fill="auto"/>
          </w:tcPr>
          <w:p w:rsidR="005209CD" w:rsidRPr="001F7788" w:rsidRDefault="005209CD" w:rsidP="006932B5">
            <w:pPr>
              <w:rPr>
                <w:rFonts w:ascii="Arial" w:hAnsi="Arial" w:cs="Arial"/>
              </w:rPr>
            </w:pPr>
            <w:r w:rsidRPr="001F7788">
              <w:rPr>
                <w:rFonts w:ascii="Arial" w:hAnsi="Arial" w:cs="Arial"/>
              </w:rPr>
              <w:t>Глава</w:t>
            </w:r>
          </w:p>
          <w:p w:rsidR="005209CD" w:rsidRPr="001F7788" w:rsidRDefault="005209CD" w:rsidP="006932B5">
            <w:pPr>
              <w:rPr>
                <w:rFonts w:ascii="Arial" w:hAnsi="Arial" w:cs="Arial"/>
              </w:rPr>
            </w:pPr>
            <w:r w:rsidRPr="001F7788">
              <w:rPr>
                <w:rFonts w:ascii="Arial" w:hAnsi="Arial" w:cs="Arial"/>
              </w:rPr>
              <w:t>Синеборского сельсовета</w:t>
            </w:r>
          </w:p>
          <w:p w:rsidR="005209CD" w:rsidRDefault="005209CD" w:rsidP="006932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5209CD" w:rsidRPr="001F7788" w:rsidRDefault="005209CD" w:rsidP="006932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 С. Караваев</w:t>
            </w:r>
          </w:p>
        </w:tc>
      </w:tr>
    </w:tbl>
    <w:p w:rsidR="00906262" w:rsidRPr="005209CD" w:rsidRDefault="00906262" w:rsidP="00906262">
      <w:pPr>
        <w:rPr>
          <w:rFonts w:ascii="Arial" w:hAnsi="Arial" w:cs="Arial"/>
          <w:b/>
        </w:rPr>
        <w:sectPr w:rsidR="00906262" w:rsidRPr="005209CD">
          <w:pgSz w:w="11906" w:h="16838"/>
          <w:pgMar w:top="1134" w:right="1134" w:bottom="1701" w:left="1701" w:header="709" w:footer="709" w:gutter="0"/>
          <w:cols w:space="720"/>
        </w:sectPr>
      </w:pPr>
    </w:p>
    <w:p w:rsidR="00C41499" w:rsidRPr="005209CD" w:rsidRDefault="00906262" w:rsidP="00DB5049">
      <w:pPr>
        <w:pStyle w:val="1"/>
        <w:ind w:left="0" w:right="0"/>
        <w:jc w:val="right"/>
        <w:rPr>
          <w:rFonts w:ascii="Arial" w:hAnsi="Arial" w:cs="Arial"/>
          <w:sz w:val="24"/>
          <w:szCs w:val="24"/>
        </w:rPr>
      </w:pPr>
      <w:r w:rsidRPr="005209CD">
        <w:rPr>
          <w:rFonts w:ascii="Arial" w:hAnsi="Arial" w:cs="Arial"/>
          <w:sz w:val="24"/>
          <w:szCs w:val="24"/>
        </w:rPr>
        <w:lastRenderedPageBreak/>
        <w:t>Приложение к решению</w:t>
      </w:r>
    </w:p>
    <w:p w:rsidR="00906262" w:rsidRPr="005209CD" w:rsidRDefault="00C41499" w:rsidP="00DB5049">
      <w:pPr>
        <w:pStyle w:val="1"/>
        <w:ind w:left="0" w:right="0"/>
        <w:jc w:val="right"/>
        <w:rPr>
          <w:rFonts w:ascii="Arial" w:hAnsi="Arial" w:cs="Arial"/>
          <w:sz w:val="24"/>
          <w:szCs w:val="24"/>
        </w:rPr>
      </w:pPr>
      <w:r w:rsidRPr="005209CD">
        <w:rPr>
          <w:rFonts w:ascii="Arial" w:hAnsi="Arial" w:cs="Arial"/>
          <w:sz w:val="24"/>
          <w:szCs w:val="24"/>
        </w:rPr>
        <w:t xml:space="preserve"> </w:t>
      </w:r>
      <w:r w:rsidR="00DB5049">
        <w:rPr>
          <w:rFonts w:ascii="Arial" w:hAnsi="Arial" w:cs="Arial"/>
          <w:sz w:val="24"/>
          <w:szCs w:val="24"/>
        </w:rPr>
        <w:t>Синеборского</w:t>
      </w:r>
      <w:r w:rsidRPr="005209CD">
        <w:rPr>
          <w:rFonts w:ascii="Arial" w:hAnsi="Arial" w:cs="Arial"/>
          <w:sz w:val="24"/>
          <w:szCs w:val="24"/>
        </w:rPr>
        <w:t xml:space="preserve"> сельского Совета </w:t>
      </w:r>
    </w:p>
    <w:p w:rsidR="0073206C" w:rsidRDefault="00130664" w:rsidP="00DB5049">
      <w:pPr>
        <w:jc w:val="right"/>
        <w:rPr>
          <w:rFonts w:ascii="Arial" w:hAnsi="Arial" w:cs="Arial"/>
        </w:rPr>
      </w:pPr>
      <w:r w:rsidRPr="005209CD">
        <w:rPr>
          <w:rFonts w:ascii="Arial" w:hAnsi="Arial" w:cs="Arial"/>
        </w:rPr>
        <w:t xml:space="preserve">от  </w:t>
      </w:r>
      <w:r w:rsidR="004608DC">
        <w:rPr>
          <w:rFonts w:ascii="Arial" w:hAnsi="Arial" w:cs="Arial"/>
        </w:rPr>
        <w:t>21</w:t>
      </w:r>
      <w:r w:rsidRPr="005209CD">
        <w:rPr>
          <w:rFonts w:ascii="Arial" w:hAnsi="Arial" w:cs="Arial"/>
        </w:rPr>
        <w:t>.</w:t>
      </w:r>
      <w:r w:rsidR="00DB5049">
        <w:rPr>
          <w:rFonts w:ascii="Arial" w:hAnsi="Arial" w:cs="Arial"/>
        </w:rPr>
        <w:t>12</w:t>
      </w:r>
      <w:r w:rsidRPr="005209CD">
        <w:rPr>
          <w:rFonts w:ascii="Arial" w:hAnsi="Arial" w:cs="Arial"/>
        </w:rPr>
        <w:t>.202</w:t>
      </w:r>
      <w:r w:rsidR="00DB5049">
        <w:rPr>
          <w:rFonts w:ascii="Arial" w:hAnsi="Arial" w:cs="Arial"/>
        </w:rPr>
        <w:t>3</w:t>
      </w:r>
      <w:r w:rsidRPr="005209CD">
        <w:rPr>
          <w:rFonts w:ascii="Arial" w:hAnsi="Arial" w:cs="Arial"/>
        </w:rPr>
        <w:t xml:space="preserve">г. № </w:t>
      </w:r>
      <w:r w:rsidR="004608DC">
        <w:rPr>
          <w:rFonts w:ascii="Arial" w:hAnsi="Arial" w:cs="Arial"/>
        </w:rPr>
        <w:t>44-201</w:t>
      </w:r>
    </w:p>
    <w:p w:rsidR="00DB5049" w:rsidRDefault="00DB5049" w:rsidP="00DB5049">
      <w:pPr>
        <w:jc w:val="right"/>
        <w:rPr>
          <w:rFonts w:ascii="Arial" w:hAnsi="Arial" w:cs="Arial"/>
        </w:rPr>
      </w:pPr>
    </w:p>
    <w:p w:rsidR="00DB5049" w:rsidRPr="005209CD" w:rsidRDefault="00DB5049" w:rsidP="00DB5049">
      <w:pPr>
        <w:jc w:val="right"/>
        <w:rPr>
          <w:rFonts w:ascii="Arial" w:hAnsi="Arial" w:cs="Arial"/>
        </w:rPr>
      </w:pPr>
    </w:p>
    <w:p w:rsidR="0073206C" w:rsidRPr="005209CD" w:rsidRDefault="0073206C" w:rsidP="0073206C">
      <w:pPr>
        <w:jc w:val="center"/>
        <w:rPr>
          <w:rFonts w:ascii="Arial" w:hAnsi="Arial" w:cs="Arial"/>
          <w:b/>
        </w:rPr>
      </w:pPr>
      <w:r w:rsidRPr="005209CD">
        <w:rPr>
          <w:rFonts w:ascii="Arial" w:hAnsi="Arial" w:cs="Arial"/>
          <w:b/>
        </w:rPr>
        <w:t>ПОЛОЖЕНИЕ</w:t>
      </w:r>
    </w:p>
    <w:p w:rsidR="0073206C" w:rsidRPr="005209CD" w:rsidRDefault="0073206C" w:rsidP="0073206C">
      <w:pPr>
        <w:jc w:val="center"/>
        <w:rPr>
          <w:rFonts w:ascii="Arial" w:hAnsi="Arial" w:cs="Arial"/>
          <w:i/>
        </w:rPr>
      </w:pPr>
      <w:r w:rsidRPr="005209CD">
        <w:rPr>
          <w:rFonts w:ascii="Arial" w:hAnsi="Arial" w:cs="Arial"/>
          <w:b/>
        </w:rPr>
        <w:t xml:space="preserve">О БЮДЖЕТНОМ </w:t>
      </w:r>
      <w:r w:rsidRPr="005209CD">
        <w:rPr>
          <w:rFonts w:ascii="Arial" w:hAnsi="Arial" w:cs="Arial"/>
          <w:b/>
          <w:caps/>
        </w:rPr>
        <w:t xml:space="preserve">ПРОЦЕССЕ в </w:t>
      </w:r>
      <w:r w:rsidR="00DB5049">
        <w:rPr>
          <w:rFonts w:ascii="Arial" w:hAnsi="Arial" w:cs="Arial"/>
          <w:b/>
          <w:caps/>
        </w:rPr>
        <w:t xml:space="preserve">СИНЕБОРСКОМ </w:t>
      </w:r>
      <w:r w:rsidR="00387C5B" w:rsidRPr="005209CD">
        <w:rPr>
          <w:rFonts w:ascii="Arial" w:hAnsi="Arial" w:cs="Arial"/>
          <w:b/>
          <w:caps/>
        </w:rPr>
        <w:t>СЕЛЬСОВЕТЕ</w:t>
      </w:r>
    </w:p>
    <w:p w:rsidR="0073206C" w:rsidRPr="005209CD" w:rsidRDefault="0073206C" w:rsidP="0073206C">
      <w:pPr>
        <w:tabs>
          <w:tab w:val="right" w:pos="9071"/>
        </w:tabs>
        <w:rPr>
          <w:rFonts w:ascii="Arial" w:hAnsi="Arial" w:cs="Arial"/>
          <w:i/>
        </w:rPr>
      </w:pPr>
      <w:r w:rsidRPr="005209CD">
        <w:rPr>
          <w:rFonts w:ascii="Arial" w:hAnsi="Arial" w:cs="Arial"/>
          <w:i/>
        </w:rPr>
        <w:tab/>
      </w:r>
    </w:p>
    <w:p w:rsidR="0073206C" w:rsidRPr="005209CD" w:rsidRDefault="0073206C" w:rsidP="0073206C">
      <w:pPr>
        <w:tabs>
          <w:tab w:val="right" w:pos="9071"/>
        </w:tabs>
        <w:rPr>
          <w:rFonts w:ascii="Arial" w:hAnsi="Arial" w:cs="Arial"/>
        </w:rPr>
      </w:pPr>
    </w:p>
    <w:p w:rsidR="0073206C" w:rsidRPr="005209CD" w:rsidRDefault="0073206C" w:rsidP="007320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5209CD">
        <w:rPr>
          <w:rFonts w:ascii="Arial" w:hAnsi="Arial" w:cs="Arial"/>
        </w:rPr>
        <w:t>Настоящее По</w:t>
      </w:r>
      <w:r w:rsidR="00387C5B" w:rsidRPr="005209CD">
        <w:rPr>
          <w:rFonts w:ascii="Arial" w:hAnsi="Arial" w:cs="Arial"/>
        </w:rPr>
        <w:t xml:space="preserve">ложение «О бюджетном процессе в </w:t>
      </w:r>
      <w:r w:rsidR="00DB5049">
        <w:rPr>
          <w:rFonts w:ascii="Arial" w:hAnsi="Arial" w:cs="Arial"/>
        </w:rPr>
        <w:t>Синеборском</w:t>
      </w:r>
      <w:r w:rsidR="00387C5B" w:rsidRPr="005209CD">
        <w:rPr>
          <w:rFonts w:ascii="Arial" w:hAnsi="Arial" w:cs="Arial"/>
        </w:rPr>
        <w:t xml:space="preserve"> сельсовете</w:t>
      </w:r>
      <w:r w:rsidRPr="005209CD">
        <w:rPr>
          <w:rFonts w:ascii="Arial" w:hAnsi="Arial" w:cs="Arial"/>
        </w:rPr>
        <w:t xml:space="preserve"> (далее – Положение) в соответствии с бюджетным законодательством Российской Федерации устанавливает порядок </w:t>
      </w:r>
      <w:r w:rsidRPr="005209CD">
        <w:rPr>
          <w:rFonts w:ascii="Arial" w:hAnsi="Arial" w:cs="Arial"/>
          <w:bCs/>
        </w:rPr>
        <w:t xml:space="preserve">составления и </w:t>
      </w:r>
      <w:r w:rsidR="00387C5B" w:rsidRPr="005209CD">
        <w:rPr>
          <w:rFonts w:ascii="Arial" w:hAnsi="Arial" w:cs="Arial"/>
          <w:bCs/>
        </w:rPr>
        <w:t xml:space="preserve">рассмотрения проекта бюджета </w:t>
      </w:r>
      <w:r w:rsidR="00DB5049">
        <w:rPr>
          <w:rFonts w:ascii="Arial" w:hAnsi="Arial" w:cs="Arial"/>
          <w:bCs/>
        </w:rPr>
        <w:t>Синеборского</w:t>
      </w:r>
      <w:r w:rsidR="00387C5B" w:rsidRPr="005209CD">
        <w:rPr>
          <w:rFonts w:ascii="Arial" w:hAnsi="Arial" w:cs="Arial"/>
          <w:bCs/>
        </w:rPr>
        <w:t xml:space="preserve"> сельсовета </w:t>
      </w:r>
      <w:r w:rsidRPr="005209CD">
        <w:rPr>
          <w:rFonts w:ascii="Arial" w:hAnsi="Arial" w:cs="Arial"/>
          <w:bCs/>
        </w:rPr>
        <w:t>(далее – местный бюджет), утверждения и исполнения местного бюджета, контроля за исполнением местного бюджета, осуществления бюджетного учета, составления, внешней проверки, рассмотрения и утверждения бюджетной отчетности.</w:t>
      </w:r>
    </w:p>
    <w:p w:rsidR="0073206C" w:rsidRPr="005209CD" w:rsidRDefault="0073206C" w:rsidP="0073206C">
      <w:pPr>
        <w:ind w:firstLine="709"/>
        <w:jc w:val="both"/>
        <w:rPr>
          <w:rFonts w:ascii="Arial" w:hAnsi="Arial" w:cs="Arial"/>
        </w:rPr>
      </w:pPr>
    </w:p>
    <w:p w:rsidR="0073206C" w:rsidRPr="005209CD" w:rsidRDefault="0073206C" w:rsidP="0073206C">
      <w:pPr>
        <w:ind w:firstLine="709"/>
        <w:jc w:val="center"/>
        <w:rPr>
          <w:rFonts w:ascii="Arial" w:hAnsi="Arial" w:cs="Arial"/>
          <w:b/>
        </w:rPr>
      </w:pPr>
      <w:r w:rsidRPr="005209CD">
        <w:rPr>
          <w:rFonts w:ascii="Arial" w:hAnsi="Arial" w:cs="Arial"/>
          <w:b/>
        </w:rPr>
        <w:t xml:space="preserve">Глава 1. Полномочия органов местного самоуправления </w:t>
      </w:r>
    </w:p>
    <w:p w:rsidR="0073206C" w:rsidRPr="005209CD" w:rsidRDefault="0073206C" w:rsidP="0073206C">
      <w:pPr>
        <w:ind w:firstLine="709"/>
        <w:jc w:val="center"/>
        <w:rPr>
          <w:rFonts w:ascii="Arial" w:hAnsi="Arial" w:cs="Arial"/>
          <w:b/>
        </w:rPr>
      </w:pPr>
      <w:r w:rsidRPr="005209CD">
        <w:rPr>
          <w:rFonts w:ascii="Arial" w:hAnsi="Arial" w:cs="Arial"/>
          <w:b/>
        </w:rPr>
        <w:t>в сфере бюджетного процесса</w:t>
      </w:r>
    </w:p>
    <w:p w:rsidR="0073206C" w:rsidRPr="005209CD" w:rsidRDefault="0073206C" w:rsidP="0073206C">
      <w:pPr>
        <w:ind w:firstLine="709"/>
        <w:jc w:val="center"/>
        <w:rPr>
          <w:rFonts w:ascii="Arial" w:hAnsi="Arial" w:cs="Arial"/>
          <w:b/>
        </w:rPr>
      </w:pPr>
    </w:p>
    <w:p w:rsidR="0073206C" w:rsidRPr="005209CD" w:rsidRDefault="0073206C" w:rsidP="0073206C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5209CD">
        <w:rPr>
          <w:b/>
          <w:sz w:val="24"/>
          <w:szCs w:val="24"/>
        </w:rPr>
        <w:t>Статья 1. Участники бюджетного процесса</w:t>
      </w:r>
    </w:p>
    <w:p w:rsidR="0073206C" w:rsidRPr="005209CD" w:rsidRDefault="0073206C" w:rsidP="0073206C">
      <w:pPr>
        <w:pStyle w:val="ConsNormal"/>
        <w:widowControl/>
        <w:ind w:firstLine="709"/>
        <w:jc w:val="both"/>
        <w:rPr>
          <w:b/>
          <w:sz w:val="24"/>
          <w:szCs w:val="24"/>
        </w:rPr>
      </w:pPr>
    </w:p>
    <w:p w:rsidR="0073206C" w:rsidRPr="005209CD" w:rsidRDefault="0073206C" w:rsidP="0073206C">
      <w:pPr>
        <w:pStyle w:val="ConsNormal"/>
        <w:widowControl/>
        <w:jc w:val="both"/>
        <w:rPr>
          <w:sz w:val="24"/>
          <w:szCs w:val="24"/>
        </w:rPr>
      </w:pPr>
      <w:r w:rsidRPr="005209CD">
        <w:rPr>
          <w:sz w:val="24"/>
          <w:szCs w:val="24"/>
        </w:rPr>
        <w:t>Участниками бюджетного процесса являются:</w:t>
      </w:r>
    </w:p>
    <w:p w:rsidR="0073206C" w:rsidRPr="005209CD" w:rsidRDefault="00387C5B" w:rsidP="0073206C">
      <w:pPr>
        <w:pStyle w:val="ConsNormal"/>
        <w:widowControl/>
        <w:numPr>
          <w:ilvl w:val="0"/>
          <w:numId w:val="1"/>
        </w:numPr>
        <w:jc w:val="both"/>
        <w:rPr>
          <w:i/>
          <w:sz w:val="24"/>
          <w:szCs w:val="24"/>
        </w:rPr>
      </w:pPr>
      <w:r w:rsidRPr="005209CD">
        <w:rPr>
          <w:sz w:val="24"/>
          <w:szCs w:val="24"/>
        </w:rPr>
        <w:t xml:space="preserve">Глава </w:t>
      </w:r>
      <w:r w:rsidR="00361DDE">
        <w:rPr>
          <w:sz w:val="24"/>
          <w:szCs w:val="24"/>
        </w:rPr>
        <w:t>Синеборского</w:t>
      </w:r>
      <w:r w:rsidRPr="005209CD">
        <w:rPr>
          <w:sz w:val="24"/>
          <w:szCs w:val="24"/>
        </w:rPr>
        <w:t xml:space="preserve"> сельсовета</w:t>
      </w:r>
      <w:r w:rsidR="0073206C" w:rsidRPr="005209CD">
        <w:rPr>
          <w:sz w:val="24"/>
          <w:szCs w:val="24"/>
        </w:rPr>
        <w:t>;</w:t>
      </w:r>
    </w:p>
    <w:p w:rsidR="0073206C" w:rsidRPr="005209CD" w:rsidRDefault="00361DDE" w:rsidP="0073206C">
      <w:pPr>
        <w:pStyle w:val="ConsNormal"/>
        <w:widowControl/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Синеборский</w:t>
      </w:r>
      <w:r w:rsidR="00387C5B" w:rsidRPr="005209CD">
        <w:rPr>
          <w:sz w:val="24"/>
          <w:szCs w:val="24"/>
        </w:rPr>
        <w:t xml:space="preserve"> сельский Совет депутатов </w:t>
      </w:r>
      <w:r w:rsidR="0073206C" w:rsidRPr="005209CD">
        <w:rPr>
          <w:sz w:val="24"/>
          <w:szCs w:val="24"/>
        </w:rPr>
        <w:t>(далее - представительный орган);</w:t>
      </w:r>
    </w:p>
    <w:p w:rsidR="0073206C" w:rsidRPr="005209CD" w:rsidRDefault="00387C5B" w:rsidP="0073206C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5209CD">
        <w:rPr>
          <w:sz w:val="24"/>
          <w:szCs w:val="24"/>
        </w:rPr>
        <w:t xml:space="preserve">Администрация </w:t>
      </w:r>
      <w:r w:rsidR="00361DDE">
        <w:rPr>
          <w:sz w:val="24"/>
          <w:szCs w:val="24"/>
        </w:rPr>
        <w:t>Синеборского</w:t>
      </w:r>
      <w:r w:rsidRPr="005209CD">
        <w:rPr>
          <w:sz w:val="24"/>
          <w:szCs w:val="24"/>
        </w:rPr>
        <w:t xml:space="preserve"> сельсовета </w:t>
      </w:r>
      <w:r w:rsidR="0073206C" w:rsidRPr="005209CD">
        <w:rPr>
          <w:sz w:val="24"/>
          <w:szCs w:val="24"/>
        </w:rPr>
        <w:t>(далее – местная администрация);</w:t>
      </w:r>
    </w:p>
    <w:p w:rsidR="0073206C" w:rsidRPr="005209CD" w:rsidRDefault="0073206C" w:rsidP="0073206C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5209CD">
        <w:rPr>
          <w:sz w:val="24"/>
          <w:szCs w:val="24"/>
        </w:rPr>
        <w:t>органы муни</w:t>
      </w:r>
      <w:r w:rsidR="00387C5B" w:rsidRPr="005209CD">
        <w:rPr>
          <w:sz w:val="24"/>
          <w:szCs w:val="24"/>
        </w:rPr>
        <w:t xml:space="preserve">ципального финансового контроля </w:t>
      </w:r>
      <w:r w:rsidR="00361DDE">
        <w:rPr>
          <w:sz w:val="24"/>
          <w:szCs w:val="24"/>
        </w:rPr>
        <w:t>Синеборского</w:t>
      </w:r>
      <w:r w:rsidR="00387C5B" w:rsidRPr="005209CD">
        <w:rPr>
          <w:sz w:val="24"/>
          <w:szCs w:val="24"/>
        </w:rPr>
        <w:t xml:space="preserve"> сельсовета</w:t>
      </w:r>
      <w:r w:rsidRPr="005209CD">
        <w:rPr>
          <w:sz w:val="24"/>
          <w:szCs w:val="24"/>
        </w:rPr>
        <w:t>;</w:t>
      </w:r>
    </w:p>
    <w:p w:rsidR="0073206C" w:rsidRPr="005209CD" w:rsidRDefault="0073206C" w:rsidP="0073206C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5209CD">
        <w:rPr>
          <w:sz w:val="24"/>
          <w:szCs w:val="24"/>
        </w:rPr>
        <w:t>главные распорядители и распорядители бюджетных средств местного бюджета;</w:t>
      </w:r>
    </w:p>
    <w:p w:rsidR="0073206C" w:rsidRPr="005209CD" w:rsidRDefault="0073206C" w:rsidP="0073206C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5209CD">
        <w:rPr>
          <w:sz w:val="24"/>
          <w:szCs w:val="24"/>
        </w:rPr>
        <w:t>главные администраторы и администраторы источников финансирования дефицита местного бюджета;</w:t>
      </w:r>
    </w:p>
    <w:p w:rsidR="0073206C" w:rsidRPr="005209CD" w:rsidRDefault="0073206C" w:rsidP="0073206C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5209CD">
        <w:rPr>
          <w:sz w:val="24"/>
          <w:szCs w:val="24"/>
        </w:rPr>
        <w:t>получатели бюджетных средств местного бюджета;</w:t>
      </w:r>
    </w:p>
    <w:p w:rsidR="0073206C" w:rsidRPr="005209CD" w:rsidRDefault="0073206C" w:rsidP="0073206C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5209CD">
        <w:rPr>
          <w:sz w:val="24"/>
          <w:szCs w:val="24"/>
        </w:rPr>
        <w:t>главные администраторы и администраторы доходов местного бюджета.</w:t>
      </w:r>
    </w:p>
    <w:p w:rsidR="0073206C" w:rsidRPr="005209CD" w:rsidRDefault="0073206C" w:rsidP="0073206C">
      <w:pPr>
        <w:pStyle w:val="ConsNormal"/>
        <w:widowControl/>
        <w:ind w:left="709" w:firstLine="0"/>
        <w:jc w:val="both"/>
        <w:rPr>
          <w:sz w:val="24"/>
          <w:szCs w:val="24"/>
        </w:rPr>
      </w:pPr>
    </w:p>
    <w:p w:rsidR="0073206C" w:rsidRPr="005209CD" w:rsidRDefault="0073206C" w:rsidP="0073206C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5209CD">
        <w:rPr>
          <w:b/>
          <w:sz w:val="24"/>
          <w:szCs w:val="24"/>
        </w:rPr>
        <w:t>Статья 2. Бюджетные полн</w:t>
      </w:r>
      <w:r w:rsidR="00671F51" w:rsidRPr="005209CD">
        <w:rPr>
          <w:b/>
          <w:sz w:val="24"/>
          <w:szCs w:val="24"/>
        </w:rPr>
        <w:t>омочия Совета депутатов</w:t>
      </w:r>
    </w:p>
    <w:p w:rsidR="0073206C" w:rsidRPr="005209CD" w:rsidRDefault="0073206C" w:rsidP="0073206C">
      <w:pPr>
        <w:pStyle w:val="ConsNormal"/>
        <w:widowControl/>
        <w:ind w:firstLine="709"/>
        <w:jc w:val="both"/>
        <w:rPr>
          <w:b/>
          <w:sz w:val="24"/>
          <w:szCs w:val="24"/>
        </w:rPr>
      </w:pPr>
    </w:p>
    <w:p w:rsidR="0073206C" w:rsidRPr="005209CD" w:rsidRDefault="0073206C" w:rsidP="0073206C">
      <w:pPr>
        <w:pStyle w:val="ConsNormal"/>
        <w:widowControl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В сфере бюджетного процесса представительный орган обладает следующими полномочиями:</w:t>
      </w:r>
    </w:p>
    <w:p w:rsidR="0073206C" w:rsidRPr="005209CD" w:rsidRDefault="0073206C" w:rsidP="0073206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рассматривает и утверждает местный бюджет;</w:t>
      </w:r>
    </w:p>
    <w:p w:rsidR="007913EA" w:rsidRPr="005209CD" w:rsidRDefault="007913EA" w:rsidP="007913E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рассматривает и утверждает отчеты об исполнении местного бюджета;</w:t>
      </w:r>
    </w:p>
    <w:p w:rsidR="007913EA" w:rsidRPr="005209CD" w:rsidRDefault="007913EA" w:rsidP="007913E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осуществляет контроль в ходе рассмотрения отдельных вопросов исполнения местного бюджета на своих заседаниях, заседаниях комитетов, комиссий, рабочих групп представительного органа, в ходе проводимых слушаний и в связи с депутатскими запросами;</w:t>
      </w:r>
    </w:p>
    <w:p w:rsidR="007913EA" w:rsidRPr="005209CD" w:rsidRDefault="007913EA" w:rsidP="007913E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 xml:space="preserve">осуществляет иные полномочия в соответствии с федеральным законодательством и законодательством Красноярского края, а также в </w:t>
      </w:r>
      <w:r w:rsidRPr="005209CD">
        <w:rPr>
          <w:rFonts w:ascii="Arial" w:hAnsi="Arial" w:cs="Arial"/>
        </w:rPr>
        <w:lastRenderedPageBreak/>
        <w:t>соответствии с нормативными правовыми актами органов</w:t>
      </w:r>
      <w:r w:rsidR="00020C7E">
        <w:rPr>
          <w:rFonts w:ascii="Arial" w:hAnsi="Arial" w:cs="Arial"/>
        </w:rPr>
        <w:t xml:space="preserve"> </w:t>
      </w:r>
      <w:r w:rsidR="00194F7A" w:rsidRPr="005209CD">
        <w:rPr>
          <w:rFonts w:ascii="Arial" w:hAnsi="Arial" w:cs="Arial"/>
        </w:rPr>
        <w:t xml:space="preserve">местного самоуправления </w:t>
      </w:r>
      <w:r w:rsidR="00020C7E">
        <w:rPr>
          <w:rFonts w:ascii="Arial" w:hAnsi="Arial" w:cs="Arial"/>
        </w:rPr>
        <w:t>Синеборского</w:t>
      </w:r>
      <w:r w:rsidR="00194F7A" w:rsidRPr="005209CD">
        <w:rPr>
          <w:rFonts w:ascii="Arial" w:hAnsi="Arial" w:cs="Arial"/>
        </w:rPr>
        <w:t xml:space="preserve"> сельсовета. </w:t>
      </w:r>
    </w:p>
    <w:p w:rsidR="007913EA" w:rsidRPr="005209CD" w:rsidRDefault="007913EA" w:rsidP="007913EA">
      <w:pPr>
        <w:autoSpaceDE w:val="0"/>
        <w:autoSpaceDN w:val="0"/>
        <w:adjustRightInd w:val="0"/>
        <w:ind w:left="710"/>
        <w:jc w:val="both"/>
        <w:rPr>
          <w:rFonts w:ascii="Arial" w:hAnsi="Arial" w:cs="Arial"/>
        </w:rPr>
      </w:pPr>
    </w:p>
    <w:p w:rsidR="007913EA" w:rsidRPr="005209CD" w:rsidRDefault="007913EA" w:rsidP="007913EA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5209CD">
        <w:rPr>
          <w:b/>
          <w:sz w:val="24"/>
          <w:szCs w:val="24"/>
        </w:rPr>
        <w:t>Стать</w:t>
      </w:r>
      <w:r w:rsidR="00671F51" w:rsidRPr="005209CD">
        <w:rPr>
          <w:b/>
          <w:sz w:val="24"/>
          <w:szCs w:val="24"/>
        </w:rPr>
        <w:t xml:space="preserve">я 3. Бюджетные полномочия Главы </w:t>
      </w:r>
      <w:r w:rsidR="00A54AFE">
        <w:rPr>
          <w:b/>
          <w:sz w:val="24"/>
          <w:szCs w:val="24"/>
        </w:rPr>
        <w:t>Синеборского</w:t>
      </w:r>
      <w:r w:rsidR="00671F51" w:rsidRPr="005209CD">
        <w:rPr>
          <w:b/>
          <w:sz w:val="24"/>
          <w:szCs w:val="24"/>
        </w:rPr>
        <w:t xml:space="preserve"> сельсовета</w:t>
      </w:r>
    </w:p>
    <w:p w:rsidR="007913EA" w:rsidRPr="005209CD" w:rsidRDefault="007913EA" w:rsidP="007913EA">
      <w:pPr>
        <w:pStyle w:val="ConsNormal"/>
        <w:widowControl/>
        <w:ind w:firstLine="709"/>
        <w:jc w:val="both"/>
        <w:rPr>
          <w:b/>
          <w:sz w:val="24"/>
          <w:szCs w:val="24"/>
        </w:rPr>
      </w:pPr>
    </w:p>
    <w:p w:rsidR="007913EA" w:rsidRPr="005209CD" w:rsidRDefault="00671F51" w:rsidP="007913EA">
      <w:pPr>
        <w:pStyle w:val="ConsNormal"/>
        <w:widowControl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 xml:space="preserve">1. Глава </w:t>
      </w:r>
      <w:r w:rsidR="00A54AFE">
        <w:rPr>
          <w:sz w:val="24"/>
          <w:szCs w:val="24"/>
        </w:rPr>
        <w:t>Синеборского</w:t>
      </w:r>
      <w:r w:rsidRPr="005209CD">
        <w:rPr>
          <w:sz w:val="24"/>
          <w:szCs w:val="24"/>
        </w:rPr>
        <w:t xml:space="preserve"> сельсовета </w:t>
      </w:r>
      <w:r w:rsidR="007913EA" w:rsidRPr="005209CD">
        <w:rPr>
          <w:sz w:val="24"/>
          <w:szCs w:val="24"/>
        </w:rPr>
        <w:t>подписывает решение представительного органа об утверждении местного бюджета на очередной финансовый год и плановый период.</w:t>
      </w:r>
    </w:p>
    <w:p w:rsidR="007913EA" w:rsidRPr="005209CD" w:rsidRDefault="007913EA" w:rsidP="007913EA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2. Осуществляет иные полномочия в соответствии с федеральным законодательством и законодательством Красноярского края, а также в соответствии с нормативными правовыми актами органов</w:t>
      </w:r>
      <w:r w:rsidR="00A54AFE">
        <w:rPr>
          <w:rFonts w:ascii="Arial" w:hAnsi="Arial" w:cs="Arial"/>
        </w:rPr>
        <w:t xml:space="preserve"> </w:t>
      </w:r>
      <w:r w:rsidR="00671F51" w:rsidRPr="005209CD">
        <w:rPr>
          <w:rFonts w:ascii="Arial" w:hAnsi="Arial" w:cs="Arial"/>
        </w:rPr>
        <w:t xml:space="preserve">местного самоуправления </w:t>
      </w:r>
      <w:r w:rsidR="00A54AFE">
        <w:rPr>
          <w:rFonts w:ascii="Arial" w:hAnsi="Arial" w:cs="Arial"/>
        </w:rPr>
        <w:t>Синеборского</w:t>
      </w:r>
      <w:r w:rsidR="00671F51" w:rsidRPr="005209CD">
        <w:rPr>
          <w:rFonts w:ascii="Arial" w:hAnsi="Arial" w:cs="Arial"/>
        </w:rPr>
        <w:t xml:space="preserve"> сельсовета</w:t>
      </w:r>
      <w:r w:rsidRPr="005209CD">
        <w:rPr>
          <w:rFonts w:ascii="Arial" w:hAnsi="Arial" w:cs="Arial"/>
        </w:rPr>
        <w:t>.</w:t>
      </w:r>
    </w:p>
    <w:p w:rsidR="007913EA" w:rsidRPr="005209CD" w:rsidRDefault="007913EA" w:rsidP="007913EA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7913EA" w:rsidRPr="005209CD" w:rsidRDefault="007913EA" w:rsidP="007913EA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5209CD">
        <w:rPr>
          <w:b/>
          <w:sz w:val="24"/>
          <w:szCs w:val="24"/>
        </w:rPr>
        <w:t xml:space="preserve">Статья </w:t>
      </w:r>
      <w:r w:rsidR="00671F51" w:rsidRPr="005209CD">
        <w:rPr>
          <w:b/>
          <w:sz w:val="24"/>
          <w:szCs w:val="24"/>
        </w:rPr>
        <w:t xml:space="preserve">4. Бюджетные полномочия </w:t>
      </w:r>
      <w:r w:rsidRPr="005209CD">
        <w:rPr>
          <w:b/>
          <w:sz w:val="24"/>
          <w:szCs w:val="24"/>
        </w:rPr>
        <w:t>администрации</w:t>
      </w:r>
      <w:r w:rsidR="00671F51" w:rsidRPr="005209CD">
        <w:rPr>
          <w:b/>
          <w:sz w:val="24"/>
          <w:szCs w:val="24"/>
        </w:rPr>
        <w:t xml:space="preserve"> </w:t>
      </w:r>
      <w:r w:rsidR="00A54AFE">
        <w:rPr>
          <w:b/>
          <w:sz w:val="24"/>
          <w:szCs w:val="24"/>
        </w:rPr>
        <w:t>Синеборского</w:t>
      </w:r>
      <w:r w:rsidR="00671F51" w:rsidRPr="005209CD">
        <w:rPr>
          <w:b/>
          <w:sz w:val="24"/>
          <w:szCs w:val="24"/>
        </w:rPr>
        <w:t xml:space="preserve"> сельсовета</w:t>
      </w:r>
    </w:p>
    <w:p w:rsidR="007913EA" w:rsidRPr="005209CD" w:rsidRDefault="007913EA" w:rsidP="007913EA">
      <w:pPr>
        <w:pStyle w:val="ConsNormal"/>
        <w:widowControl/>
        <w:ind w:firstLine="709"/>
        <w:jc w:val="both"/>
        <w:rPr>
          <w:b/>
          <w:sz w:val="24"/>
          <w:szCs w:val="24"/>
        </w:rPr>
      </w:pPr>
    </w:p>
    <w:p w:rsidR="007913EA" w:rsidRPr="005209CD" w:rsidRDefault="00671F51" w:rsidP="007913EA">
      <w:pPr>
        <w:pStyle w:val="ConsNormal"/>
        <w:widowControl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1. А</w:t>
      </w:r>
      <w:r w:rsidR="007913EA" w:rsidRPr="005209CD">
        <w:rPr>
          <w:sz w:val="24"/>
          <w:szCs w:val="24"/>
        </w:rPr>
        <w:t xml:space="preserve">дминистрация </w:t>
      </w:r>
      <w:r w:rsidR="00A54AFE">
        <w:rPr>
          <w:sz w:val="24"/>
          <w:szCs w:val="24"/>
        </w:rPr>
        <w:t>Синеборского</w:t>
      </w:r>
      <w:r w:rsidRPr="005209CD">
        <w:rPr>
          <w:sz w:val="24"/>
          <w:szCs w:val="24"/>
        </w:rPr>
        <w:t xml:space="preserve"> сельсовета </w:t>
      </w:r>
      <w:r w:rsidR="007913EA" w:rsidRPr="005209CD">
        <w:rPr>
          <w:sz w:val="24"/>
          <w:szCs w:val="24"/>
        </w:rPr>
        <w:t>обладает следующими полномочиями:</w:t>
      </w:r>
    </w:p>
    <w:p w:rsidR="007913EA" w:rsidRPr="005209CD" w:rsidRDefault="007913EA" w:rsidP="007913EA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вносит в представительный орган проект местного бюджета и необходимые сопроводительные материалы, проекты решений о внесении изменений и дополнений в местный бюджет, об утверждении годового отчета об исполнении местного бюджета;</w:t>
      </w:r>
    </w:p>
    <w:p w:rsidR="007913EA" w:rsidRPr="005209CD" w:rsidRDefault="007913EA" w:rsidP="007913EA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устанавливает порядок формирования муниципального задания на оказание муниципальных услуг (выполнение работ) муниципальными учреждениями;</w:t>
      </w:r>
    </w:p>
    <w:p w:rsidR="007913EA" w:rsidRPr="005209CD" w:rsidRDefault="007913EA" w:rsidP="007913EA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устанавливает порядок финансового обеспечения выполнения муниципальных заданий за счет средств местного бюджета;</w:t>
      </w:r>
    </w:p>
    <w:p w:rsidR="007913EA" w:rsidRPr="005209CD" w:rsidRDefault="007913EA" w:rsidP="007913EA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устанавливает порядок утверждения нормативных затрат на оказание муниципальных услуг;</w:t>
      </w:r>
    </w:p>
    <w:p w:rsidR="007913EA" w:rsidRPr="005209CD" w:rsidRDefault="007913EA" w:rsidP="007913EA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устанавливает порядок предоставления средств из местного бюджета при выполнении условий;</w:t>
      </w:r>
    </w:p>
    <w:p w:rsidR="00671F51" w:rsidRPr="005209CD" w:rsidRDefault="00671F51" w:rsidP="00671F51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устанавливает порядок определения объема и предоставления субсидий некоммерческим организациям, не являющимся бюджетными учреждениями, из местного бюджета;</w:t>
      </w:r>
    </w:p>
    <w:p w:rsidR="00671F51" w:rsidRPr="005209CD" w:rsidRDefault="00671F51" w:rsidP="00671F51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устанавливает порядок использования бюджетных ассигнований резервного фонда местной администрации;</w:t>
      </w:r>
    </w:p>
    <w:p w:rsidR="00671F51" w:rsidRPr="005209CD" w:rsidRDefault="00671F51" w:rsidP="00671F51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устанавливает порядок ведения реестра расходных обязательств;</w:t>
      </w:r>
    </w:p>
    <w:p w:rsidR="00671F51" w:rsidRPr="005209CD" w:rsidRDefault="00671F51" w:rsidP="00671F51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определяет порядок проведения реструктуризации обязательств (задолженности) по бюджетному кредиту;</w:t>
      </w:r>
    </w:p>
    <w:p w:rsidR="00671F51" w:rsidRPr="005209CD" w:rsidRDefault="00671F51" w:rsidP="00671F51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 xml:space="preserve">осуществляет управление муниципальным долгом </w:t>
      </w:r>
      <w:r w:rsidR="005250D6">
        <w:rPr>
          <w:sz w:val="24"/>
          <w:szCs w:val="24"/>
        </w:rPr>
        <w:t>Синеборского</w:t>
      </w:r>
      <w:r w:rsidRPr="005209CD">
        <w:rPr>
          <w:sz w:val="24"/>
          <w:szCs w:val="24"/>
        </w:rPr>
        <w:t xml:space="preserve"> сельсовета в соответствии с уставом </w:t>
      </w:r>
      <w:r w:rsidR="005250D6">
        <w:rPr>
          <w:sz w:val="24"/>
          <w:szCs w:val="24"/>
        </w:rPr>
        <w:t>Синеборского</w:t>
      </w:r>
      <w:r w:rsidRPr="005209CD">
        <w:rPr>
          <w:sz w:val="24"/>
          <w:szCs w:val="24"/>
        </w:rPr>
        <w:t xml:space="preserve"> сельсовета;</w:t>
      </w:r>
    </w:p>
    <w:p w:rsidR="00671F51" w:rsidRPr="005209CD" w:rsidRDefault="00671F51" w:rsidP="00671F51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 xml:space="preserve">осуществляет муниципальные заимствования от имени </w:t>
      </w:r>
      <w:r w:rsidR="005250D6">
        <w:rPr>
          <w:sz w:val="24"/>
          <w:szCs w:val="24"/>
        </w:rPr>
        <w:t>Синеборского</w:t>
      </w:r>
      <w:r w:rsidRPr="005209CD">
        <w:rPr>
          <w:sz w:val="24"/>
          <w:szCs w:val="24"/>
        </w:rPr>
        <w:t xml:space="preserve"> сельсовета;</w:t>
      </w:r>
    </w:p>
    <w:p w:rsidR="00671F51" w:rsidRPr="005209CD" w:rsidRDefault="00671F51" w:rsidP="00671F51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 xml:space="preserve">предоставляет муниципальные гарантии от имени </w:t>
      </w:r>
      <w:r w:rsidR="005250D6">
        <w:rPr>
          <w:sz w:val="24"/>
          <w:szCs w:val="24"/>
        </w:rPr>
        <w:t>Синеборского</w:t>
      </w:r>
      <w:r w:rsidRPr="005209CD">
        <w:rPr>
          <w:sz w:val="24"/>
          <w:szCs w:val="24"/>
        </w:rPr>
        <w:t xml:space="preserve"> сельсовета;</w:t>
      </w:r>
    </w:p>
    <w:p w:rsidR="00671F51" w:rsidRPr="005209CD" w:rsidRDefault="00671F51" w:rsidP="00671F51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устанавливает состав информации, вносимой в муниципальную долговую книгу, порядок и срок ее внесения;</w:t>
      </w:r>
    </w:p>
    <w:p w:rsidR="00671F51" w:rsidRPr="005209CD" w:rsidRDefault="00671F51" w:rsidP="00671F51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 xml:space="preserve">устанавливает порядок осуществления бюджетных полномочий главных администраторов доходов бюджетной системы Российской Федерации, являющихся органами местного самоуправления </w:t>
      </w:r>
      <w:r w:rsidR="005250D6">
        <w:rPr>
          <w:sz w:val="24"/>
          <w:szCs w:val="24"/>
        </w:rPr>
        <w:t>Синеборского</w:t>
      </w:r>
      <w:r w:rsidRPr="005209CD">
        <w:rPr>
          <w:sz w:val="24"/>
          <w:szCs w:val="24"/>
        </w:rPr>
        <w:t xml:space="preserve"> сельсовета и (или) находящимися в их ведении бюджетными учреждениями;</w:t>
      </w:r>
    </w:p>
    <w:p w:rsidR="00671F51" w:rsidRPr="005209CD" w:rsidRDefault="00671F51" w:rsidP="00671F51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устанавливает порядок составления проекта местного бюджета;</w:t>
      </w:r>
    </w:p>
    <w:p w:rsidR="00671F51" w:rsidRPr="005209CD" w:rsidRDefault="00671F51" w:rsidP="00671F51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lastRenderedPageBreak/>
        <w:t>составляет проект местного бюджета;</w:t>
      </w:r>
    </w:p>
    <w:p w:rsidR="00671F51" w:rsidRPr="005209CD" w:rsidRDefault="00671F51" w:rsidP="00671F51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 xml:space="preserve">устанавливает порядок разработки прогноза социально-экономического развития </w:t>
      </w:r>
      <w:r w:rsidR="005250D6">
        <w:rPr>
          <w:sz w:val="24"/>
          <w:szCs w:val="24"/>
        </w:rPr>
        <w:t>Синеборского</w:t>
      </w:r>
      <w:r w:rsidRPr="005209CD">
        <w:rPr>
          <w:sz w:val="24"/>
          <w:szCs w:val="24"/>
        </w:rPr>
        <w:t xml:space="preserve"> сельсовета , одобряет прогноз социально-экономического развития </w:t>
      </w:r>
      <w:r w:rsidR="005250D6">
        <w:rPr>
          <w:sz w:val="24"/>
          <w:szCs w:val="24"/>
        </w:rPr>
        <w:t>Синеборского</w:t>
      </w:r>
      <w:r w:rsidRPr="005209CD">
        <w:rPr>
          <w:sz w:val="24"/>
          <w:szCs w:val="24"/>
        </w:rPr>
        <w:t xml:space="preserve"> сельсовета;</w:t>
      </w:r>
    </w:p>
    <w:p w:rsidR="00671F51" w:rsidRPr="005209CD" w:rsidRDefault="00671F51" w:rsidP="00671F51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утверждает муниципальные программы (подпрограммы), реализуемые за счет средств местного бюджета;</w:t>
      </w:r>
    </w:p>
    <w:p w:rsidR="00671F51" w:rsidRPr="005209CD" w:rsidRDefault="00671F51" w:rsidP="00671F51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определяет сроки реализации муниципальных программ в установленном порядке;</w:t>
      </w:r>
    </w:p>
    <w:p w:rsidR="00671F51" w:rsidRPr="005209CD" w:rsidRDefault="00671F51" w:rsidP="00671F51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устанавливает порядок принятия решений о разработке муниципальных программ и их формирования и реализации;</w:t>
      </w:r>
    </w:p>
    <w:p w:rsidR="00671F51" w:rsidRPr="005209CD" w:rsidRDefault="00671F51" w:rsidP="00671F51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устанавливает порядок проведения оценки эффективности реализации муниципальных программ и ее критерии;</w:t>
      </w:r>
    </w:p>
    <w:p w:rsidR="00671F51" w:rsidRPr="005209CD" w:rsidRDefault="00671F51" w:rsidP="00671F51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устанавливает порядок и сроки составления проекта местного бюджета;</w:t>
      </w:r>
    </w:p>
    <w:p w:rsidR="00671F51" w:rsidRPr="005209CD" w:rsidRDefault="00671F51" w:rsidP="00671F51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обеспечивает исполнение местного бюджета;</w:t>
      </w:r>
    </w:p>
    <w:p w:rsidR="00671F51" w:rsidRPr="005209CD" w:rsidRDefault="00671F51" w:rsidP="00671F51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предоставляют информацию, необходимую для осуществления парламентского контроля, представительному органу в пределах их компетенции по бюджетным вопросам, установленной Конституцией Российской Федерации, Бюджетным кодексом РФ, иными нормативными правовыми актами Российской Федерации;</w:t>
      </w:r>
    </w:p>
    <w:p w:rsidR="00671F51" w:rsidRPr="005209CD" w:rsidRDefault="00671F51" w:rsidP="00671F51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 xml:space="preserve">утверждает генеральные условия эмиссии муниципальных ценных бумаг </w:t>
      </w:r>
      <w:r w:rsidR="005250D6">
        <w:rPr>
          <w:sz w:val="24"/>
          <w:szCs w:val="24"/>
        </w:rPr>
        <w:t>Синеборского</w:t>
      </w:r>
      <w:r w:rsidRPr="005209CD">
        <w:rPr>
          <w:sz w:val="24"/>
          <w:szCs w:val="24"/>
        </w:rPr>
        <w:t xml:space="preserve"> сельсовета;</w:t>
      </w:r>
    </w:p>
    <w:p w:rsidR="00491441" w:rsidRPr="005209CD" w:rsidRDefault="00491441" w:rsidP="00491441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организует бюджетный учет, составляет отчеты об исполнении местного бюджета;</w:t>
      </w:r>
    </w:p>
    <w:p w:rsidR="00491441" w:rsidRPr="005209CD" w:rsidRDefault="00491441" w:rsidP="00491441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осуществляет бюджетные полномочия финансового органа, определенные Бюджетным кодексом Российской Федерации;</w:t>
      </w:r>
    </w:p>
    <w:p w:rsidR="00491441" w:rsidRPr="005209CD" w:rsidRDefault="00491441" w:rsidP="00491441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 xml:space="preserve">осуществляет иные полномочия в соответствии с федеральным законодательством, законодательством Красноярского края и нормативными правовыми актами органов местного самоуправления </w:t>
      </w:r>
      <w:r w:rsidR="005250D6">
        <w:rPr>
          <w:sz w:val="24"/>
          <w:szCs w:val="24"/>
        </w:rPr>
        <w:t>Синеборского</w:t>
      </w:r>
      <w:r w:rsidRPr="005209CD">
        <w:rPr>
          <w:sz w:val="24"/>
          <w:szCs w:val="24"/>
        </w:rPr>
        <w:t xml:space="preserve"> сельсовета.</w:t>
      </w:r>
    </w:p>
    <w:p w:rsidR="00491441" w:rsidRPr="005209CD" w:rsidRDefault="00491441" w:rsidP="00491441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491441" w:rsidRPr="005209CD" w:rsidRDefault="00491441" w:rsidP="00491441">
      <w:pPr>
        <w:pStyle w:val="ConsNormal"/>
        <w:ind w:firstLine="709"/>
        <w:jc w:val="both"/>
        <w:rPr>
          <w:b/>
          <w:sz w:val="24"/>
          <w:szCs w:val="24"/>
        </w:rPr>
      </w:pPr>
      <w:r w:rsidRPr="005209CD">
        <w:rPr>
          <w:b/>
          <w:sz w:val="24"/>
          <w:szCs w:val="24"/>
        </w:rPr>
        <w:t>Статья 4.1. Бюджетные полномочия главного распорядителя (распорядителя) бюджетных средств</w:t>
      </w:r>
    </w:p>
    <w:p w:rsidR="00491441" w:rsidRPr="005209CD" w:rsidRDefault="00491441" w:rsidP="00491441">
      <w:pPr>
        <w:pStyle w:val="ConsNormal"/>
        <w:ind w:firstLine="709"/>
        <w:jc w:val="both"/>
        <w:rPr>
          <w:sz w:val="24"/>
          <w:szCs w:val="24"/>
        </w:rPr>
      </w:pPr>
    </w:p>
    <w:p w:rsidR="00491441" w:rsidRPr="005209CD" w:rsidRDefault="00491441" w:rsidP="00491441">
      <w:pPr>
        <w:pStyle w:val="ConsNormal"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1. Главный распорядитель бюджетных средств обладает следующими бюджетными полномочиями:</w:t>
      </w:r>
    </w:p>
    <w:p w:rsidR="00491441" w:rsidRPr="005209CD" w:rsidRDefault="00491441" w:rsidP="00491441">
      <w:pPr>
        <w:pStyle w:val="ConsNormal"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1)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491441" w:rsidRPr="005209CD" w:rsidRDefault="00491441" w:rsidP="00491441">
      <w:pPr>
        <w:pStyle w:val="ConsNormal"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2) формирует перечень подведомственных ему распорядителей и получателей бюджетных средств;</w:t>
      </w:r>
    </w:p>
    <w:p w:rsidR="00491441" w:rsidRPr="005209CD" w:rsidRDefault="00491441" w:rsidP="00491441">
      <w:pPr>
        <w:pStyle w:val="ConsNormal"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491441" w:rsidRPr="005209CD" w:rsidRDefault="00491441" w:rsidP="00491441">
      <w:pPr>
        <w:pStyle w:val="ConsNormal"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:rsidR="00491441" w:rsidRPr="005209CD" w:rsidRDefault="00491441" w:rsidP="00491441">
      <w:pPr>
        <w:pStyle w:val="ConsNormal"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491441" w:rsidRPr="005209CD" w:rsidRDefault="00491441" w:rsidP="00491441">
      <w:pPr>
        <w:pStyle w:val="ConsNormal"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6) вносит предложения по формированию и изменению лимитов бюджетных обязательств;</w:t>
      </w:r>
    </w:p>
    <w:p w:rsidR="00491441" w:rsidRPr="005209CD" w:rsidRDefault="00491441" w:rsidP="00491441">
      <w:pPr>
        <w:pStyle w:val="ConsNormal"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 xml:space="preserve">7) вносит предложения по формированию и изменению сводной бюджетной </w:t>
      </w:r>
      <w:r w:rsidRPr="005209CD">
        <w:rPr>
          <w:sz w:val="24"/>
          <w:szCs w:val="24"/>
        </w:rPr>
        <w:lastRenderedPageBreak/>
        <w:t>росписи;</w:t>
      </w:r>
    </w:p>
    <w:p w:rsidR="00491441" w:rsidRPr="005209CD" w:rsidRDefault="00491441" w:rsidP="00491441">
      <w:pPr>
        <w:pStyle w:val="ConsNormal"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8)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491441" w:rsidRPr="005209CD" w:rsidRDefault="00491441" w:rsidP="00491441">
      <w:pPr>
        <w:pStyle w:val="ConsNormal"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9) формирует и утверждает муниципальные задания;</w:t>
      </w:r>
    </w:p>
    <w:p w:rsidR="00491441" w:rsidRPr="005209CD" w:rsidRDefault="00491441" w:rsidP="00491441">
      <w:pPr>
        <w:pStyle w:val="ConsNormal"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491441" w:rsidRPr="005209CD" w:rsidRDefault="00491441" w:rsidP="00491441">
      <w:pPr>
        <w:pStyle w:val="ConsNormal"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11) формирует бюджетную отчетность главного распорядителя бюджетных средств;</w:t>
      </w:r>
    </w:p>
    <w:p w:rsidR="002A4A05" w:rsidRPr="005209CD" w:rsidRDefault="002A4A05" w:rsidP="002A4A05">
      <w:pPr>
        <w:pStyle w:val="ConsNormal"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11.1) отвечает от имени муниципального образования по денежным обязательствам подведомственных ему получателей бюджетных средств;</w:t>
      </w:r>
    </w:p>
    <w:p w:rsidR="002A4A05" w:rsidRPr="005209CD" w:rsidRDefault="002A4A05" w:rsidP="002A4A05">
      <w:pPr>
        <w:pStyle w:val="ConsNormal"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12)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2A4A05" w:rsidRPr="005209CD" w:rsidRDefault="002A4A05" w:rsidP="002A4A05">
      <w:pPr>
        <w:pStyle w:val="ConsNormal"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2. Распорядитель бюджетных средств обладает следующими бюджетными полномочиями:</w:t>
      </w:r>
    </w:p>
    <w:p w:rsidR="002A4A05" w:rsidRPr="005209CD" w:rsidRDefault="002A4A05" w:rsidP="002A4A05">
      <w:pPr>
        <w:pStyle w:val="ConsNormal"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1) осуществляет планирование соответствующих расходов бюджета;</w:t>
      </w:r>
    </w:p>
    <w:p w:rsidR="002A4A05" w:rsidRPr="005209CD" w:rsidRDefault="002A4A05" w:rsidP="002A4A05">
      <w:pPr>
        <w:pStyle w:val="ConsNormal"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2A4A05" w:rsidRPr="005209CD" w:rsidRDefault="002A4A05" w:rsidP="002A4A05">
      <w:pPr>
        <w:pStyle w:val="ConsNormal"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2A4A05" w:rsidRPr="005209CD" w:rsidRDefault="002A4A05" w:rsidP="002A4A05">
      <w:pPr>
        <w:pStyle w:val="ConsNormal"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3.1)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</w:t>
      </w:r>
    </w:p>
    <w:p w:rsidR="002A4A05" w:rsidRPr="005209CD" w:rsidRDefault="002A4A05" w:rsidP="002A4A05">
      <w:pPr>
        <w:pStyle w:val="ConsNormal"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4)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:rsidR="002A4A05" w:rsidRPr="005209CD" w:rsidRDefault="002A4A05" w:rsidP="002A4A05">
      <w:pPr>
        <w:pStyle w:val="ConsNormal"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3. Главный распорядитель средств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образованию:</w:t>
      </w:r>
    </w:p>
    <w:p w:rsidR="002A4A05" w:rsidRPr="005209CD" w:rsidRDefault="002A4A05" w:rsidP="002A4A05">
      <w:pPr>
        <w:pStyle w:val="ConsNormal"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1)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:rsidR="002A4A05" w:rsidRPr="005209CD" w:rsidRDefault="002A4A05" w:rsidP="002A4A05">
      <w:pPr>
        <w:pStyle w:val="ConsNormal"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2A4A05" w:rsidRPr="005209CD" w:rsidRDefault="002A4A05" w:rsidP="002A4A05">
      <w:pPr>
        <w:pStyle w:val="ConsNormal"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3) по иным искам к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образования.</w:t>
      </w:r>
    </w:p>
    <w:p w:rsidR="00CC5E70" w:rsidRPr="005209CD" w:rsidRDefault="00CC5E70" w:rsidP="00CC5E70">
      <w:pPr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3.1.Главный распорядитель средств бюджета муниципального</w:t>
      </w:r>
      <w:r w:rsidR="00B529D1">
        <w:rPr>
          <w:rFonts w:ascii="Arial" w:hAnsi="Arial" w:cs="Arial"/>
        </w:rPr>
        <w:t xml:space="preserve"> </w:t>
      </w:r>
      <w:r w:rsidRPr="005209CD">
        <w:rPr>
          <w:rFonts w:ascii="Arial" w:hAnsi="Arial" w:cs="Arial"/>
        </w:rPr>
        <w:t xml:space="preserve">образования выступает в суде от имени муниципального образования в качестве </w:t>
      </w:r>
      <w:r w:rsidRPr="005209CD">
        <w:rPr>
          <w:rFonts w:ascii="Arial" w:hAnsi="Arial" w:cs="Arial"/>
        </w:rPr>
        <w:lastRenderedPageBreak/>
        <w:t>представителя истца по искам о взыскании денежных средств в порядке регресса в соответствии с пунктом 3.1 статьи 1081 Гражданского кодекса Российской Федерации к лицам, чьи действия (бездействие) повлекли возмещение вреда за счет казны муниципального образования.</w:t>
      </w:r>
    </w:p>
    <w:p w:rsidR="00E51293" w:rsidRPr="005209CD" w:rsidRDefault="00E51293" w:rsidP="00CC5E70">
      <w:pPr>
        <w:jc w:val="both"/>
        <w:rPr>
          <w:rFonts w:ascii="Arial" w:hAnsi="Arial" w:cs="Arial"/>
        </w:rPr>
      </w:pPr>
    </w:p>
    <w:p w:rsidR="00E51293" w:rsidRPr="005209CD" w:rsidRDefault="00E51293" w:rsidP="00E51293">
      <w:pPr>
        <w:pStyle w:val="a9"/>
        <w:rPr>
          <w:rFonts w:ascii="Arial" w:hAnsi="Arial" w:cs="Arial"/>
          <w:b/>
          <w:sz w:val="24"/>
          <w:szCs w:val="24"/>
          <w:lang w:eastAsia="ru-RU"/>
        </w:rPr>
      </w:pPr>
      <w:r w:rsidRPr="005209CD">
        <w:rPr>
          <w:rFonts w:ascii="Arial" w:hAnsi="Arial" w:cs="Arial"/>
          <w:b/>
          <w:sz w:val="24"/>
          <w:szCs w:val="24"/>
          <w:lang w:eastAsia="ru-RU"/>
        </w:rPr>
        <w:t>Статья 4.2. Бюджетные полномочия казенных учреждений.</w:t>
      </w:r>
    </w:p>
    <w:p w:rsidR="00E51293" w:rsidRPr="005209CD" w:rsidRDefault="00E51293" w:rsidP="00E51293">
      <w:pPr>
        <w:pStyle w:val="a9"/>
        <w:rPr>
          <w:rFonts w:ascii="Arial" w:hAnsi="Arial" w:cs="Arial"/>
          <w:b/>
          <w:sz w:val="24"/>
          <w:szCs w:val="24"/>
          <w:lang w:eastAsia="ru-RU"/>
        </w:rPr>
      </w:pPr>
    </w:p>
    <w:p w:rsidR="00E51293" w:rsidRPr="005209CD" w:rsidRDefault="00E51293" w:rsidP="00E51293">
      <w:pPr>
        <w:pStyle w:val="a9"/>
        <w:rPr>
          <w:rFonts w:ascii="Arial" w:hAnsi="Arial" w:cs="Arial"/>
          <w:sz w:val="24"/>
          <w:szCs w:val="24"/>
          <w:lang w:eastAsia="ru-RU"/>
        </w:rPr>
      </w:pPr>
      <w:r w:rsidRPr="005209CD">
        <w:rPr>
          <w:rFonts w:ascii="Arial" w:hAnsi="Arial" w:cs="Arial"/>
          <w:sz w:val="24"/>
          <w:szCs w:val="24"/>
          <w:lang w:eastAsia="ru-RU"/>
        </w:rPr>
        <w:t xml:space="preserve">                Казенное учреждение по согласованию с главным распорядителем бюджетных средств, в ведении которого оно находится, на основании договора (соглашения) вправе передать иному государственному (муниципальному) учреждению (централизованной бухгалтерии) полномочия по ведению бюджетного учета и формированию бюджетной отчетности».</w:t>
      </w:r>
    </w:p>
    <w:p w:rsidR="00CC5E70" w:rsidRPr="005209CD" w:rsidRDefault="00CC5E70" w:rsidP="00CC5E70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CC5E70" w:rsidRPr="005209CD" w:rsidRDefault="00CC5E70" w:rsidP="00CC5E70">
      <w:pPr>
        <w:pStyle w:val="ConsNormal"/>
        <w:widowControl/>
        <w:ind w:firstLine="709"/>
        <w:jc w:val="both"/>
        <w:rPr>
          <w:rStyle w:val="a7"/>
          <w:i/>
          <w:color w:val="000000"/>
          <w:sz w:val="24"/>
          <w:szCs w:val="24"/>
          <w:shd w:val="clear" w:color="auto" w:fill="FFFFFF"/>
        </w:rPr>
      </w:pPr>
      <w:r w:rsidRPr="005209CD">
        <w:rPr>
          <w:b/>
          <w:sz w:val="24"/>
          <w:szCs w:val="24"/>
        </w:rPr>
        <w:t xml:space="preserve">Статья 5. </w:t>
      </w:r>
      <w:r w:rsidRPr="005209CD">
        <w:rPr>
          <w:rStyle w:val="a7"/>
          <w:color w:val="000000"/>
          <w:sz w:val="24"/>
          <w:szCs w:val="24"/>
          <w:shd w:val="clear" w:color="auto" w:fill="FFFFFF"/>
        </w:rPr>
        <w:t xml:space="preserve">Бюджетные полномочия иных участников бюджетного процесса в </w:t>
      </w:r>
      <w:r w:rsidR="0030622D">
        <w:rPr>
          <w:rStyle w:val="a7"/>
          <w:color w:val="000000"/>
          <w:sz w:val="24"/>
          <w:szCs w:val="24"/>
          <w:shd w:val="clear" w:color="auto" w:fill="FFFFFF"/>
        </w:rPr>
        <w:t>Синеборском</w:t>
      </w:r>
      <w:r w:rsidRPr="005209CD">
        <w:rPr>
          <w:rStyle w:val="a7"/>
          <w:color w:val="000000"/>
          <w:sz w:val="24"/>
          <w:szCs w:val="24"/>
          <w:shd w:val="clear" w:color="auto" w:fill="FFFFFF"/>
        </w:rPr>
        <w:t xml:space="preserve"> сельсовете</w:t>
      </w:r>
    </w:p>
    <w:p w:rsidR="00CC5E70" w:rsidRPr="005209CD" w:rsidRDefault="00CC5E70" w:rsidP="00CC5E70">
      <w:pPr>
        <w:pStyle w:val="ConsNormal"/>
        <w:widowControl/>
        <w:ind w:firstLine="709"/>
        <w:jc w:val="both"/>
        <w:rPr>
          <w:rStyle w:val="a7"/>
          <w:i/>
          <w:color w:val="000000"/>
          <w:sz w:val="24"/>
          <w:szCs w:val="24"/>
          <w:shd w:val="clear" w:color="auto" w:fill="FFFFFF"/>
        </w:rPr>
      </w:pPr>
    </w:p>
    <w:p w:rsidR="00CC5E70" w:rsidRPr="005209CD" w:rsidRDefault="00CC5E70" w:rsidP="00CC5E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 w:rsidRPr="005209CD">
        <w:rPr>
          <w:rFonts w:ascii="Arial" w:hAnsi="Arial" w:cs="Arial"/>
          <w:color w:val="000000"/>
          <w:shd w:val="clear" w:color="auto" w:fill="FFFFFF"/>
        </w:rPr>
        <w:t>1. Бюджетные полномочия органов муниципального финансового контроля осуществляются</w:t>
      </w:r>
      <w:r w:rsidRPr="005209CD">
        <w:rPr>
          <w:rFonts w:ascii="Arial" w:hAnsi="Arial" w:cs="Arial"/>
          <w:iCs/>
        </w:rPr>
        <w:t xml:space="preserve"> в соответствии с Бюджетным кодексом Российской Федерации.</w:t>
      </w:r>
    </w:p>
    <w:p w:rsidR="00CC5E70" w:rsidRPr="005209CD" w:rsidRDefault="00CC5E70" w:rsidP="00CC5E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5209CD">
        <w:rPr>
          <w:rFonts w:ascii="Arial" w:hAnsi="Arial" w:cs="Arial"/>
          <w:iCs/>
        </w:rPr>
        <w:t xml:space="preserve">2. </w:t>
      </w:r>
      <w:r w:rsidRPr="005209CD">
        <w:rPr>
          <w:rFonts w:ascii="Arial" w:hAnsi="Arial" w:cs="Arial"/>
          <w:color w:val="000000"/>
          <w:shd w:val="clear" w:color="auto" w:fill="FFFFFF"/>
        </w:rPr>
        <w:t>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CC5E70" w:rsidRPr="005209CD" w:rsidRDefault="00CC5E70" w:rsidP="00CC5E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</w:p>
    <w:p w:rsidR="00CC5E70" w:rsidRPr="005209CD" w:rsidRDefault="00CC5E70" w:rsidP="00CC5E70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5209CD">
        <w:rPr>
          <w:b/>
          <w:sz w:val="24"/>
          <w:szCs w:val="24"/>
        </w:rPr>
        <w:t>Гл</w:t>
      </w:r>
      <w:r w:rsidR="00055250" w:rsidRPr="005209CD">
        <w:rPr>
          <w:b/>
          <w:sz w:val="24"/>
          <w:szCs w:val="24"/>
        </w:rPr>
        <w:t xml:space="preserve">ава 2. Доходы и расходы </w:t>
      </w:r>
      <w:r w:rsidR="00EC614C" w:rsidRPr="005209CD">
        <w:rPr>
          <w:b/>
          <w:sz w:val="24"/>
          <w:szCs w:val="24"/>
        </w:rPr>
        <w:t xml:space="preserve">местного </w:t>
      </w:r>
      <w:r w:rsidRPr="005209CD">
        <w:rPr>
          <w:b/>
          <w:sz w:val="24"/>
          <w:szCs w:val="24"/>
        </w:rPr>
        <w:t xml:space="preserve"> бюджета</w:t>
      </w:r>
    </w:p>
    <w:p w:rsidR="00CC5E70" w:rsidRPr="005209CD" w:rsidRDefault="00CC5E70" w:rsidP="00CC5E70">
      <w:pPr>
        <w:pStyle w:val="ConsNormal"/>
        <w:widowControl/>
        <w:ind w:firstLine="709"/>
        <w:jc w:val="both"/>
        <w:rPr>
          <w:b/>
          <w:sz w:val="24"/>
          <w:szCs w:val="24"/>
        </w:rPr>
      </w:pPr>
    </w:p>
    <w:p w:rsidR="00CC5E70" w:rsidRPr="005209CD" w:rsidRDefault="00256620" w:rsidP="00CC5E70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5209CD">
        <w:rPr>
          <w:b/>
          <w:sz w:val="24"/>
          <w:szCs w:val="24"/>
        </w:rPr>
        <w:t xml:space="preserve">Статья 6. Доходы </w:t>
      </w:r>
      <w:r w:rsidR="0006084F" w:rsidRPr="005209CD">
        <w:rPr>
          <w:b/>
          <w:sz w:val="24"/>
          <w:szCs w:val="24"/>
        </w:rPr>
        <w:t xml:space="preserve">местного </w:t>
      </w:r>
      <w:r w:rsidR="00CC5E70" w:rsidRPr="005209CD">
        <w:rPr>
          <w:b/>
          <w:sz w:val="24"/>
          <w:szCs w:val="24"/>
        </w:rPr>
        <w:t>бюджета</w:t>
      </w:r>
    </w:p>
    <w:p w:rsidR="00CC5E70" w:rsidRPr="005209CD" w:rsidRDefault="00CC5E70" w:rsidP="00CC5E70">
      <w:pPr>
        <w:pStyle w:val="ConsNormal"/>
        <w:widowControl/>
        <w:ind w:firstLine="709"/>
        <w:jc w:val="both"/>
        <w:rPr>
          <w:b/>
          <w:sz w:val="24"/>
          <w:szCs w:val="24"/>
        </w:rPr>
      </w:pPr>
    </w:p>
    <w:p w:rsidR="00994AC5" w:rsidRPr="000A1224" w:rsidRDefault="00994AC5" w:rsidP="00994A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A1224">
        <w:rPr>
          <w:bCs/>
          <w:sz w:val="28"/>
          <w:szCs w:val="28"/>
        </w:rPr>
        <w:t xml:space="preserve">1. Доходы местного бюджета прогнозируются на основе прогноза социально-экономического развития администрации </w:t>
      </w:r>
      <w:r>
        <w:rPr>
          <w:bCs/>
          <w:sz w:val="28"/>
          <w:szCs w:val="28"/>
        </w:rPr>
        <w:t>Синеборского</w:t>
      </w:r>
      <w:r w:rsidRPr="000A1224">
        <w:rPr>
          <w:bCs/>
          <w:sz w:val="28"/>
          <w:szCs w:val="28"/>
        </w:rPr>
        <w:t xml:space="preserve"> сельсовета на среднесрочный период в условиях действующего на день внесения проекта решения о местном бюджете в</w:t>
      </w:r>
      <w:r>
        <w:rPr>
          <w:bCs/>
          <w:sz w:val="28"/>
          <w:szCs w:val="28"/>
        </w:rPr>
        <w:t xml:space="preserve"> Синеборского</w:t>
      </w:r>
      <w:r w:rsidRPr="000A1224">
        <w:rPr>
          <w:bCs/>
          <w:sz w:val="28"/>
          <w:szCs w:val="28"/>
        </w:rPr>
        <w:t xml:space="preserve"> сельский Совет депутатов законодательства о налогах и сборах и бюджетного законодательства Российской Федерации, а также законодательства Российской Федерации и муниципальных правовых актов </w:t>
      </w:r>
      <w:r>
        <w:rPr>
          <w:bCs/>
          <w:sz w:val="28"/>
          <w:szCs w:val="28"/>
        </w:rPr>
        <w:t xml:space="preserve">Синеборского </w:t>
      </w:r>
      <w:r w:rsidRPr="000A1224">
        <w:rPr>
          <w:bCs/>
          <w:sz w:val="28"/>
          <w:szCs w:val="28"/>
        </w:rPr>
        <w:t>сельского Совета депутатов, устанавливающих не</w:t>
      </w:r>
      <w:r w:rsidR="00B529D1">
        <w:rPr>
          <w:bCs/>
          <w:sz w:val="28"/>
          <w:szCs w:val="28"/>
        </w:rPr>
        <w:t xml:space="preserve"> </w:t>
      </w:r>
      <w:r w:rsidRPr="000A1224">
        <w:rPr>
          <w:bCs/>
          <w:sz w:val="28"/>
          <w:szCs w:val="28"/>
        </w:rPr>
        <w:t>налоговые доходы местного бюджета.</w:t>
      </w:r>
    </w:p>
    <w:p w:rsidR="00994AC5" w:rsidRDefault="00994AC5" w:rsidP="00994A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A1224">
        <w:rPr>
          <w:bCs/>
          <w:sz w:val="28"/>
          <w:szCs w:val="28"/>
        </w:rPr>
        <w:t>2. Нормативные правовые акты</w:t>
      </w:r>
      <w:r>
        <w:rPr>
          <w:bCs/>
          <w:sz w:val="28"/>
          <w:szCs w:val="28"/>
        </w:rPr>
        <w:t xml:space="preserve"> Синеборского</w:t>
      </w:r>
      <w:r w:rsidRPr="000A1224">
        <w:rPr>
          <w:bCs/>
          <w:sz w:val="28"/>
          <w:szCs w:val="28"/>
        </w:rPr>
        <w:t xml:space="preserve"> сельского Совета депутатов, предусматривающие изменение общего объема доходов соответствующего бюджета и принятых после внесения проекта решения о бюджете на рассмотрение в </w:t>
      </w:r>
      <w:r>
        <w:rPr>
          <w:bCs/>
          <w:sz w:val="28"/>
          <w:szCs w:val="28"/>
        </w:rPr>
        <w:t>Синеборский</w:t>
      </w:r>
      <w:r w:rsidRPr="000A1224">
        <w:rPr>
          <w:bCs/>
          <w:sz w:val="28"/>
          <w:szCs w:val="28"/>
        </w:rPr>
        <w:t xml:space="preserve"> сельский Совет депутатов,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 »;</w:t>
      </w:r>
    </w:p>
    <w:p w:rsidR="00994AC5" w:rsidRDefault="00994AC5" w:rsidP="00994A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176C1" w:rsidRPr="005209CD" w:rsidRDefault="001176C1" w:rsidP="001176C1">
      <w:pPr>
        <w:ind w:firstLine="709"/>
        <w:jc w:val="both"/>
        <w:rPr>
          <w:rStyle w:val="a7"/>
          <w:rFonts w:ascii="Arial" w:hAnsi="Arial" w:cs="Arial"/>
          <w:color w:val="000000"/>
          <w:shd w:val="clear" w:color="auto" w:fill="FFFFFF"/>
        </w:rPr>
      </w:pPr>
      <w:r w:rsidRPr="005209CD">
        <w:rPr>
          <w:rFonts w:ascii="Arial" w:hAnsi="Arial" w:cs="Arial"/>
          <w:b/>
        </w:rPr>
        <w:t xml:space="preserve">Статья 7. </w:t>
      </w:r>
      <w:r w:rsidRPr="005209CD">
        <w:rPr>
          <w:rStyle w:val="a7"/>
          <w:rFonts w:ascii="Arial" w:hAnsi="Arial" w:cs="Arial"/>
          <w:color w:val="000000"/>
          <w:shd w:val="clear" w:color="auto" w:fill="FFFFFF"/>
        </w:rPr>
        <w:t xml:space="preserve">Формирование расходов </w:t>
      </w:r>
      <w:r w:rsidR="0006084F" w:rsidRPr="005209CD">
        <w:rPr>
          <w:rStyle w:val="a7"/>
          <w:rFonts w:ascii="Arial" w:hAnsi="Arial" w:cs="Arial"/>
          <w:color w:val="000000"/>
          <w:shd w:val="clear" w:color="auto" w:fill="FFFFFF"/>
        </w:rPr>
        <w:t xml:space="preserve">местного </w:t>
      </w:r>
      <w:r w:rsidRPr="005209CD">
        <w:rPr>
          <w:rStyle w:val="a7"/>
          <w:rFonts w:ascii="Arial" w:hAnsi="Arial" w:cs="Arial"/>
          <w:color w:val="000000"/>
          <w:shd w:val="clear" w:color="auto" w:fill="FFFFFF"/>
        </w:rPr>
        <w:t>бюджета</w:t>
      </w:r>
    </w:p>
    <w:p w:rsidR="001176C1" w:rsidRPr="005209CD" w:rsidRDefault="001176C1" w:rsidP="001176C1">
      <w:pPr>
        <w:ind w:firstLine="709"/>
        <w:jc w:val="both"/>
        <w:rPr>
          <w:rStyle w:val="a7"/>
          <w:rFonts w:ascii="Arial" w:hAnsi="Arial" w:cs="Arial"/>
          <w:color w:val="000000"/>
          <w:shd w:val="clear" w:color="auto" w:fill="FFFFFF"/>
        </w:rPr>
      </w:pPr>
    </w:p>
    <w:p w:rsidR="001176C1" w:rsidRPr="005209CD" w:rsidRDefault="001176C1" w:rsidP="001176C1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5209CD">
        <w:rPr>
          <w:rFonts w:ascii="Arial" w:hAnsi="Arial" w:cs="Arial"/>
          <w:color w:val="000000"/>
          <w:shd w:val="clear" w:color="auto" w:fill="FFFFFF"/>
        </w:rPr>
        <w:t xml:space="preserve">Формирование расходов </w:t>
      </w:r>
      <w:r w:rsidR="0006084F" w:rsidRPr="005209CD">
        <w:rPr>
          <w:rFonts w:ascii="Arial" w:hAnsi="Arial" w:cs="Arial"/>
          <w:color w:val="000000"/>
          <w:shd w:val="clear" w:color="auto" w:fill="FFFFFF"/>
        </w:rPr>
        <w:t xml:space="preserve">местного </w:t>
      </w:r>
      <w:r w:rsidRPr="005209CD">
        <w:rPr>
          <w:rFonts w:ascii="Arial" w:hAnsi="Arial" w:cs="Arial"/>
          <w:color w:val="000000"/>
          <w:shd w:val="clear" w:color="auto" w:fill="FFFFFF"/>
        </w:rPr>
        <w:t xml:space="preserve">бюджета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</w:t>
      </w:r>
      <w:r w:rsidRPr="005209CD">
        <w:rPr>
          <w:rFonts w:ascii="Arial" w:hAnsi="Arial" w:cs="Arial"/>
          <w:color w:val="000000"/>
          <w:shd w:val="clear" w:color="auto" w:fill="FFFFFF"/>
        </w:rPr>
        <w:lastRenderedPageBreak/>
        <w:t>федеральных органов государственной власти, органов государственной власти субъектов Российской Федерации и органов местного самоуправления, исполнение которых согласно законодательству Российской Федерации, международным и иным договорам и соглашениям должно происходить в очередном финансовом году и плановом периоде за счет средств местного бюджета.</w:t>
      </w:r>
    </w:p>
    <w:p w:rsidR="001176C1" w:rsidRPr="005209CD" w:rsidRDefault="001176C1" w:rsidP="001176C1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5209CD">
        <w:rPr>
          <w:rFonts w:ascii="Arial" w:hAnsi="Arial" w:cs="Arial"/>
          <w:color w:val="000000"/>
          <w:shd w:val="clear" w:color="auto" w:fill="FFFFFF"/>
        </w:rPr>
        <w:t>Бюджетные ассигнования из местного бюджета предоставляются в формах, установленных Бюджетным кодексом Российской Федерации.</w:t>
      </w:r>
    </w:p>
    <w:p w:rsidR="004674FA" w:rsidRPr="005209CD" w:rsidRDefault="004674FA" w:rsidP="004674FA">
      <w:pPr>
        <w:ind w:left="709"/>
        <w:jc w:val="both"/>
        <w:rPr>
          <w:rFonts w:ascii="Arial" w:hAnsi="Arial" w:cs="Arial"/>
          <w:color w:val="000000"/>
          <w:shd w:val="clear" w:color="auto" w:fill="FFFFFF"/>
        </w:rPr>
      </w:pPr>
    </w:p>
    <w:p w:rsidR="004674FA" w:rsidRPr="005209CD" w:rsidRDefault="004674FA" w:rsidP="004674FA">
      <w:pPr>
        <w:ind w:left="709"/>
        <w:jc w:val="both"/>
        <w:rPr>
          <w:rFonts w:ascii="Arial" w:hAnsi="Arial" w:cs="Arial"/>
          <w:color w:val="000000"/>
          <w:shd w:val="clear" w:color="auto" w:fill="FFFFFF"/>
        </w:rPr>
      </w:pPr>
    </w:p>
    <w:p w:rsidR="004674FA" w:rsidRPr="005209CD" w:rsidRDefault="004674FA" w:rsidP="004674FA">
      <w:pPr>
        <w:pStyle w:val="a9"/>
        <w:rPr>
          <w:rFonts w:ascii="Arial" w:hAnsi="Arial" w:cs="Arial"/>
          <w:b/>
          <w:sz w:val="24"/>
          <w:szCs w:val="24"/>
          <w:lang w:eastAsia="ru-RU"/>
        </w:rPr>
      </w:pPr>
      <w:r w:rsidRPr="005209CD">
        <w:rPr>
          <w:rFonts w:ascii="Arial" w:hAnsi="Arial" w:cs="Arial"/>
          <w:b/>
          <w:sz w:val="24"/>
          <w:szCs w:val="24"/>
          <w:lang w:eastAsia="ru-RU"/>
        </w:rPr>
        <w:t>Статья 7.1. Планирование бюджетных ассигнований.</w:t>
      </w:r>
    </w:p>
    <w:p w:rsidR="004674FA" w:rsidRPr="005209CD" w:rsidRDefault="004674FA" w:rsidP="004674FA">
      <w:pPr>
        <w:pStyle w:val="a9"/>
        <w:rPr>
          <w:rFonts w:ascii="Arial" w:hAnsi="Arial" w:cs="Arial"/>
          <w:b/>
          <w:sz w:val="24"/>
          <w:szCs w:val="24"/>
          <w:lang w:eastAsia="ru-RU"/>
        </w:rPr>
      </w:pPr>
    </w:p>
    <w:p w:rsidR="004674FA" w:rsidRPr="005209CD" w:rsidRDefault="004674FA" w:rsidP="004674FA">
      <w:pPr>
        <w:pStyle w:val="a9"/>
        <w:rPr>
          <w:rFonts w:ascii="Arial" w:hAnsi="Arial" w:cs="Arial"/>
          <w:sz w:val="24"/>
          <w:szCs w:val="24"/>
          <w:lang w:eastAsia="ru-RU"/>
        </w:rPr>
      </w:pPr>
      <w:r w:rsidRPr="005209CD">
        <w:rPr>
          <w:rFonts w:ascii="Arial" w:hAnsi="Arial" w:cs="Arial"/>
          <w:sz w:val="24"/>
          <w:szCs w:val="24"/>
          <w:lang w:eastAsia="ru-RU"/>
        </w:rPr>
        <w:t xml:space="preserve">               Планирование бюджетных ассигнований осуществляется раздельно по бюджетным ассигнованиям на исполнение действующих и принимаемых обязательств. Под бюджетными ассигнованиями на исполнение действующих расходных обязательств понимаются ассигнования, состав и (или) объем которых обусловлены законами, нормативными правовыми актами (муниципальными правовыми актами),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 указанных законов и нормативных правовых актов (муниципальных правовых актов).</w:t>
      </w:r>
    </w:p>
    <w:p w:rsidR="004674FA" w:rsidRPr="005209CD" w:rsidRDefault="004674FA" w:rsidP="004674FA">
      <w:pPr>
        <w:pStyle w:val="a9"/>
        <w:rPr>
          <w:rFonts w:ascii="Arial" w:hAnsi="Arial" w:cs="Arial"/>
          <w:sz w:val="24"/>
          <w:szCs w:val="24"/>
          <w:lang w:eastAsia="ru-RU"/>
        </w:rPr>
      </w:pPr>
      <w:r w:rsidRPr="005209CD">
        <w:rPr>
          <w:rFonts w:ascii="Arial" w:hAnsi="Arial" w:cs="Arial"/>
          <w:sz w:val="24"/>
          <w:szCs w:val="24"/>
          <w:lang w:eastAsia="ru-RU"/>
        </w:rPr>
        <w:t xml:space="preserve">               Под бюджетными ассигнованиями на исполнение принимаемых обязательств понимаются ассигнования, состав и (или) объем которых обусловлены законами, нормативными правовыми актами (муниципальными правовыми актами),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 указанных законов и нормативных правовых актов (муниципальных правовых актов).</w:t>
      </w:r>
    </w:p>
    <w:p w:rsidR="004674FA" w:rsidRPr="005209CD" w:rsidRDefault="004674FA" w:rsidP="004674FA">
      <w:pPr>
        <w:pStyle w:val="a9"/>
        <w:rPr>
          <w:rFonts w:ascii="Arial" w:hAnsi="Arial" w:cs="Arial"/>
          <w:sz w:val="24"/>
          <w:szCs w:val="24"/>
          <w:lang w:eastAsia="ru-RU"/>
        </w:rPr>
      </w:pPr>
      <w:r w:rsidRPr="005209CD">
        <w:rPr>
          <w:rFonts w:ascii="Arial" w:hAnsi="Arial" w:cs="Arial"/>
          <w:sz w:val="24"/>
          <w:szCs w:val="24"/>
          <w:lang w:eastAsia="ru-RU"/>
        </w:rPr>
        <w:t xml:space="preserve">               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обязательств».</w:t>
      </w:r>
    </w:p>
    <w:p w:rsidR="004674FA" w:rsidRPr="005209CD" w:rsidRDefault="004674FA" w:rsidP="004674FA">
      <w:pPr>
        <w:pStyle w:val="a9"/>
        <w:rPr>
          <w:rFonts w:ascii="Arial" w:hAnsi="Arial" w:cs="Arial"/>
          <w:sz w:val="24"/>
          <w:szCs w:val="24"/>
          <w:lang w:eastAsia="ru-RU"/>
        </w:rPr>
      </w:pPr>
    </w:p>
    <w:p w:rsidR="004674FA" w:rsidRPr="005209CD" w:rsidRDefault="004674FA" w:rsidP="004674FA">
      <w:pPr>
        <w:ind w:left="709"/>
        <w:jc w:val="both"/>
        <w:rPr>
          <w:rFonts w:ascii="Arial" w:hAnsi="Arial" w:cs="Arial"/>
        </w:rPr>
      </w:pPr>
    </w:p>
    <w:p w:rsidR="004674FA" w:rsidRPr="005209CD" w:rsidRDefault="004674FA" w:rsidP="004674FA">
      <w:pPr>
        <w:ind w:left="709"/>
        <w:jc w:val="both"/>
        <w:rPr>
          <w:rFonts w:ascii="Arial" w:hAnsi="Arial" w:cs="Arial"/>
        </w:rPr>
      </w:pPr>
    </w:p>
    <w:p w:rsidR="00896742" w:rsidRPr="005209CD" w:rsidRDefault="00896742" w:rsidP="00896742">
      <w:pPr>
        <w:ind w:left="709"/>
        <w:jc w:val="both"/>
        <w:rPr>
          <w:rFonts w:ascii="Arial" w:hAnsi="Arial" w:cs="Arial"/>
          <w:b/>
          <w:color w:val="000000"/>
        </w:rPr>
      </w:pPr>
      <w:r w:rsidRPr="005209CD">
        <w:rPr>
          <w:rFonts w:ascii="Arial" w:hAnsi="Arial" w:cs="Arial"/>
          <w:b/>
          <w:color w:val="000000"/>
          <w:shd w:val="clear" w:color="auto" w:fill="FFFFFF"/>
        </w:rPr>
        <w:t>Статья 8.</w:t>
      </w:r>
      <w:r w:rsidRPr="005209CD">
        <w:rPr>
          <w:rFonts w:ascii="Arial" w:hAnsi="Arial" w:cs="Arial"/>
          <w:b/>
          <w:color w:val="000000"/>
        </w:rPr>
        <w:t>Муниципальный долг, муниципальные гарантии.</w:t>
      </w:r>
    </w:p>
    <w:p w:rsidR="00896742" w:rsidRPr="005209CD" w:rsidRDefault="00896742" w:rsidP="00896742">
      <w:pPr>
        <w:ind w:left="709"/>
        <w:jc w:val="both"/>
        <w:rPr>
          <w:rFonts w:ascii="Arial" w:hAnsi="Arial" w:cs="Arial"/>
          <w:b/>
        </w:rPr>
      </w:pPr>
    </w:p>
    <w:p w:rsidR="00896742" w:rsidRPr="005209CD" w:rsidRDefault="00896742" w:rsidP="00896742">
      <w:pPr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 xml:space="preserve">1. Муниципальный долг – это </w:t>
      </w:r>
      <w:r w:rsidRPr="005209CD">
        <w:rPr>
          <w:rFonts w:ascii="Arial" w:hAnsi="Arial" w:cs="Arial"/>
          <w:bCs/>
        </w:rPr>
        <w:t>совокупность долговых обязательств муниципального образования.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2. Долговые обязательства муниципального образования могут существовать в виде обязательств по: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1) ценным бумагам муниципального образования (муниципальным ценным бумагам);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lastRenderedPageBreak/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4) кредитам, привлеченным муниципальным образованием от кредитных организаций в валюте Российской Федерации;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7) иным долговым обязательствам, возникшим до введения в действие настоящего Кодекса и отнесенным на муниципальный долг.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FF0000"/>
        </w:rPr>
      </w:pPr>
      <w:r w:rsidRPr="005209CD">
        <w:rPr>
          <w:rFonts w:ascii="Arial" w:hAnsi="Arial" w:cs="Arial"/>
          <w:color w:val="FF0000"/>
        </w:rPr>
        <w:t>3. В объем муниципального долга включаются: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FF0000"/>
        </w:rPr>
      </w:pPr>
      <w:r w:rsidRPr="005209CD">
        <w:rPr>
          <w:rFonts w:ascii="Arial" w:hAnsi="Arial" w:cs="Arial"/>
          <w:color w:val="FF0000"/>
        </w:rPr>
        <w:t>1) номинальная сумма долга по муниципальным ценным бумагам;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FF0000"/>
        </w:rPr>
      </w:pPr>
      <w:r w:rsidRPr="005209CD">
        <w:rPr>
          <w:rFonts w:ascii="Arial" w:hAnsi="Arial" w:cs="Arial"/>
          <w:color w:val="FF0000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FF0000"/>
        </w:rPr>
      </w:pPr>
      <w:r w:rsidRPr="005209CD">
        <w:rPr>
          <w:rFonts w:ascii="Arial" w:hAnsi="Arial" w:cs="Arial"/>
          <w:color w:val="FF0000"/>
        </w:rPr>
        <w:t>3) объем основного долга по кредитам, привлеченным муниципальным образованием от кредитных организаций;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FF0000"/>
        </w:rPr>
      </w:pPr>
      <w:r w:rsidRPr="005209CD">
        <w:rPr>
          <w:rFonts w:ascii="Arial" w:hAnsi="Arial" w:cs="Arial"/>
          <w:color w:val="FF0000"/>
        </w:rPr>
        <w:t>4) объем обязательств по муниципальным гарантиям;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FF0000"/>
        </w:rPr>
      </w:pPr>
      <w:r w:rsidRPr="005209CD">
        <w:rPr>
          <w:rFonts w:ascii="Arial" w:hAnsi="Arial" w:cs="Arial"/>
          <w:color w:val="FF0000"/>
        </w:rPr>
        <w:t>5) объем иных непогашенных долговых обязательств муниципального образования.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4. Долговые обязательства муниципального образования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5. Муниципальная гарантия обеспечивает надлежащее исполнение принципалом (основным должником в обязательстве) его денежных обязательств перед бенефициаром (получателем денежных средств), возникших из договора или иной сделки (основного обязательства).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 xml:space="preserve">6. Муниципальная гарантия не обеспечивает досрочное исполнение обязательств принципала, в том числе в случае предъявления принципалу требований об их досрочном исполнении (за исключением случая, указанного в </w:t>
      </w:r>
      <w:hyperlink r:id="rId8" w:anchor="/document/12112604/entry/115104" w:history="1">
        <w:r w:rsidRPr="005209CD">
          <w:rPr>
            <w:rFonts w:ascii="Arial" w:hAnsi="Arial" w:cs="Arial"/>
            <w:u w:val="single"/>
          </w:rPr>
          <w:t>пункте 4 статьи 115.1</w:t>
        </w:r>
      </w:hyperlink>
      <w:r w:rsidRPr="005209CD">
        <w:rPr>
          <w:rFonts w:ascii="Arial" w:hAnsi="Arial" w:cs="Arial"/>
          <w:color w:val="000000"/>
        </w:rPr>
        <w:t xml:space="preserve">бюджетного Кодекса) либо наступления событий (обстоятельств), в силу которых срок исполнения обязательств принципала считается наступившим (за исключением случая, указанного в </w:t>
      </w:r>
      <w:hyperlink r:id="rId9" w:anchor="/document/12112604/entry/11608" w:history="1">
        <w:r w:rsidRPr="005209CD">
          <w:rPr>
            <w:rFonts w:ascii="Arial" w:hAnsi="Arial" w:cs="Arial"/>
            <w:u w:val="single"/>
          </w:rPr>
          <w:t>пункте 8 статьи 116</w:t>
        </w:r>
      </w:hyperlink>
      <w:r w:rsidRPr="005209CD">
        <w:rPr>
          <w:rFonts w:ascii="Arial" w:hAnsi="Arial" w:cs="Arial"/>
          <w:color w:val="000000"/>
        </w:rPr>
        <w:t>бюджетного Кодекса).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7. Письменная форма муниципальной гарантии является обязательной.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8. Муниципальная гарантия предоставляется в валюте, в которой выражена сумма основного обязательства.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9. Гарант по муниципальной гарантии несет субсидиарную ответственность по обеспеченному им обязательству принципала в пределах суммы гарантии.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10. В муниципальной гарантии указываются: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1) наименование гаранта (соответствующее публично-правовое образование - муниципальное образование) и наименование органа, выдавшего гарантию от имени гаранта;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2) наименование бенефициара;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3) наименование принципала;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5) объем обязательств гаранта по гарантии и предельная сумма гарантии;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6) основания выдачи гарантии;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lastRenderedPageBreak/>
        <w:t>7) дата вступления в силу гарантии или событие (условие), с наступлением которого гарантия вступает в силу;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8) срок действия гарантии;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9) определение гарантийного случая, срок и порядок предъявления требования бенефициара об исполнении гарантии;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10) основания отзыва гарантии;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11) порядок исполнения гарантом обязательств по гарантии;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12)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обязательств принципала, обеспеченных гарантией, и в иных случаях, установленных гарантией;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13) основания прекращения гарантии;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14) условия основного обязательства, которые не могут быть изменены без предварительного письменного согласия гаранта;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15) наличие или отсутствие права требования гаранта к принципалу о возмещении денежных средств, уплаченных гарантом бенефициару по государственной (муниципальной) гарантии (регрессное требование гаранта к принципалу, регресс);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16) иные условия гарантии, а также сведения, определенные бюджетным Кодексом, нормативными правовыми актами гаранта, актами органа, выдающего гарантию от имени гаранта».</w:t>
      </w:r>
    </w:p>
    <w:p w:rsidR="001176C1" w:rsidRPr="005209CD" w:rsidRDefault="001176C1" w:rsidP="001176C1">
      <w:pPr>
        <w:ind w:left="709"/>
        <w:jc w:val="both"/>
        <w:rPr>
          <w:rFonts w:ascii="Arial" w:hAnsi="Arial" w:cs="Arial"/>
        </w:rPr>
      </w:pPr>
    </w:p>
    <w:p w:rsidR="001176C1" w:rsidRPr="005209CD" w:rsidRDefault="00896742" w:rsidP="001176C1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5209CD">
        <w:rPr>
          <w:b/>
          <w:sz w:val="24"/>
          <w:szCs w:val="24"/>
        </w:rPr>
        <w:t>Статья 9</w:t>
      </w:r>
      <w:r w:rsidR="001176C1" w:rsidRPr="005209CD">
        <w:rPr>
          <w:b/>
          <w:sz w:val="24"/>
          <w:szCs w:val="24"/>
        </w:rPr>
        <w:t>. Резервный фонд местной администрации</w:t>
      </w:r>
    </w:p>
    <w:p w:rsidR="001176C1" w:rsidRPr="005209CD" w:rsidRDefault="001176C1" w:rsidP="001176C1">
      <w:pPr>
        <w:pStyle w:val="ConsNormal"/>
        <w:widowControl/>
        <w:ind w:firstLine="709"/>
        <w:jc w:val="both"/>
        <w:rPr>
          <w:b/>
          <w:sz w:val="24"/>
          <w:szCs w:val="24"/>
        </w:rPr>
      </w:pPr>
    </w:p>
    <w:p w:rsidR="001176C1" w:rsidRPr="005209CD" w:rsidRDefault="001176C1" w:rsidP="001176C1">
      <w:pPr>
        <w:pStyle w:val="ConsNormal"/>
        <w:widowControl/>
        <w:numPr>
          <w:ilvl w:val="0"/>
          <w:numId w:val="6"/>
        </w:numPr>
        <w:jc w:val="both"/>
        <w:rPr>
          <w:sz w:val="24"/>
          <w:szCs w:val="24"/>
        </w:rPr>
      </w:pPr>
      <w:r w:rsidRPr="005209CD">
        <w:rPr>
          <w:sz w:val="24"/>
          <w:szCs w:val="24"/>
        </w:rPr>
        <w:t xml:space="preserve">В расходной части местного бюджета предусматривается создание резервного фонда местной администрации. </w:t>
      </w:r>
    </w:p>
    <w:p w:rsidR="001176C1" w:rsidRPr="005209CD" w:rsidRDefault="001176C1" w:rsidP="001176C1">
      <w:pPr>
        <w:pStyle w:val="ConsNormal"/>
        <w:widowControl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 xml:space="preserve">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3% утвержденных решением о местном бюджете общего объема расходов. </w:t>
      </w:r>
    </w:p>
    <w:p w:rsidR="001176C1" w:rsidRPr="005209CD" w:rsidRDefault="001176C1" w:rsidP="001176C1">
      <w:pPr>
        <w:pStyle w:val="ConsNormal"/>
        <w:widowControl/>
        <w:numPr>
          <w:ilvl w:val="0"/>
          <w:numId w:val="6"/>
        </w:numPr>
        <w:jc w:val="both"/>
        <w:rPr>
          <w:sz w:val="24"/>
          <w:szCs w:val="24"/>
        </w:rPr>
      </w:pPr>
      <w:r w:rsidRPr="005209CD">
        <w:rPr>
          <w:sz w:val="24"/>
          <w:szCs w:val="24"/>
        </w:rPr>
        <w:t>Средства резервного фонда местной администрации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порядком, указанным в пункте 6 статьи 81 БК РФ.</w:t>
      </w:r>
    </w:p>
    <w:p w:rsidR="001176C1" w:rsidRPr="005209CD" w:rsidRDefault="001176C1" w:rsidP="001176C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Порядок использования бюджетных ассигнований резервного фонда местной администрации устанавливается местной администрацией.</w:t>
      </w:r>
    </w:p>
    <w:p w:rsidR="001176C1" w:rsidRPr="005209CD" w:rsidRDefault="001176C1" w:rsidP="001176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 xml:space="preserve">Бюджетные ассигнования резервного фонда местной администрации, предусмотренные в составе местного бюджета, используются по решению местной администрации. </w:t>
      </w:r>
    </w:p>
    <w:p w:rsidR="001176C1" w:rsidRPr="005209CD" w:rsidRDefault="001176C1" w:rsidP="001176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4. Отчет об использовании бюджетных ассигнований резервного фонда местной администрации прилагается к годовому отчету об исполнении местного бюджета.</w:t>
      </w:r>
    </w:p>
    <w:p w:rsidR="001176C1" w:rsidRPr="005209CD" w:rsidRDefault="001176C1" w:rsidP="001176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176C1" w:rsidRPr="005209CD" w:rsidRDefault="00896742" w:rsidP="001176C1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5209CD">
        <w:rPr>
          <w:b/>
          <w:sz w:val="24"/>
          <w:szCs w:val="24"/>
        </w:rPr>
        <w:t>Статья 10</w:t>
      </w:r>
      <w:r w:rsidR="001176C1" w:rsidRPr="005209CD">
        <w:rPr>
          <w:b/>
          <w:sz w:val="24"/>
          <w:szCs w:val="24"/>
        </w:rPr>
        <w:t xml:space="preserve">. Осуществление расходов, не предусмотренных местным бюджетом </w:t>
      </w:r>
    </w:p>
    <w:p w:rsidR="001176C1" w:rsidRPr="005209CD" w:rsidRDefault="001176C1" w:rsidP="001176C1">
      <w:pPr>
        <w:pStyle w:val="ConsNormal"/>
        <w:widowControl/>
        <w:ind w:firstLine="709"/>
        <w:jc w:val="both"/>
        <w:rPr>
          <w:b/>
          <w:sz w:val="24"/>
          <w:szCs w:val="24"/>
        </w:rPr>
      </w:pPr>
    </w:p>
    <w:p w:rsidR="00CC64D1" w:rsidRPr="005209CD" w:rsidRDefault="001176C1" w:rsidP="00CC64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1. Если принимается закон или другой нормативный правовой акт, предусматривающий увеличение расходных обязательств по существующим видам расходных обязательств или введение новых видов расходных</w:t>
      </w:r>
      <w:r w:rsidR="004608DC">
        <w:rPr>
          <w:rFonts w:ascii="Arial" w:hAnsi="Arial" w:cs="Arial"/>
        </w:rPr>
        <w:t xml:space="preserve"> </w:t>
      </w:r>
      <w:r w:rsidR="00CC64D1" w:rsidRPr="005209CD">
        <w:rPr>
          <w:rFonts w:ascii="Arial" w:hAnsi="Arial" w:cs="Arial"/>
        </w:rPr>
        <w:t>обязательств, которые до его принятия не исполнялись ни одним публично-</w:t>
      </w:r>
      <w:r w:rsidR="00CC64D1" w:rsidRPr="005209CD">
        <w:rPr>
          <w:rFonts w:ascii="Arial" w:hAnsi="Arial" w:cs="Arial"/>
        </w:rPr>
        <w:lastRenderedPageBreak/>
        <w:t>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 в случае необходимости порядок передачи финансовых ресурсов на новые виды расходных обязательств в местный бюджет.</w:t>
      </w:r>
    </w:p>
    <w:p w:rsidR="00CC64D1" w:rsidRPr="005209CD" w:rsidRDefault="00CC64D1" w:rsidP="00CC64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(или) при сокращении бюджетных ассигнований по отдельным статьям расходов местного бюджета.</w:t>
      </w:r>
    </w:p>
    <w:p w:rsidR="00CC64D1" w:rsidRPr="005209CD" w:rsidRDefault="00CC64D1" w:rsidP="00CC64D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</w:rPr>
      </w:pPr>
    </w:p>
    <w:p w:rsidR="00CC64D1" w:rsidRPr="005209CD" w:rsidRDefault="00CC64D1" w:rsidP="00CC64D1">
      <w:pPr>
        <w:ind w:firstLine="709"/>
        <w:jc w:val="center"/>
        <w:rPr>
          <w:rFonts w:ascii="Arial" w:hAnsi="Arial" w:cs="Arial"/>
          <w:b/>
        </w:rPr>
      </w:pPr>
      <w:r w:rsidRPr="005209CD">
        <w:rPr>
          <w:rFonts w:ascii="Arial" w:hAnsi="Arial" w:cs="Arial"/>
          <w:b/>
        </w:rPr>
        <w:t xml:space="preserve">Глава 3. Составление проекта местного бюджета </w:t>
      </w:r>
    </w:p>
    <w:p w:rsidR="00CC64D1" w:rsidRPr="005209CD" w:rsidRDefault="00CC64D1" w:rsidP="00CC64D1">
      <w:pPr>
        <w:ind w:firstLine="709"/>
        <w:jc w:val="center"/>
        <w:rPr>
          <w:rFonts w:ascii="Arial" w:hAnsi="Arial" w:cs="Arial"/>
          <w:b/>
        </w:rPr>
      </w:pPr>
    </w:p>
    <w:p w:rsidR="00CC64D1" w:rsidRPr="005209CD" w:rsidRDefault="00CC64D1" w:rsidP="00CC64D1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5209CD">
        <w:rPr>
          <w:b/>
          <w:sz w:val="24"/>
          <w:szCs w:val="24"/>
        </w:rPr>
        <w:t>Статья 1</w:t>
      </w:r>
      <w:r w:rsidR="00896742" w:rsidRPr="005209CD">
        <w:rPr>
          <w:b/>
          <w:sz w:val="24"/>
          <w:szCs w:val="24"/>
        </w:rPr>
        <w:t>1</w:t>
      </w:r>
      <w:r w:rsidRPr="005209CD">
        <w:rPr>
          <w:b/>
          <w:sz w:val="24"/>
          <w:szCs w:val="24"/>
        </w:rPr>
        <w:t>. Основы составления проекта местного бюджета</w:t>
      </w:r>
    </w:p>
    <w:p w:rsidR="00CC64D1" w:rsidRPr="005209CD" w:rsidRDefault="00CC64D1" w:rsidP="00CC64D1">
      <w:pPr>
        <w:pStyle w:val="ConsNormal"/>
        <w:widowControl/>
        <w:ind w:firstLine="709"/>
        <w:jc w:val="both"/>
        <w:rPr>
          <w:b/>
          <w:sz w:val="24"/>
          <w:szCs w:val="24"/>
        </w:rPr>
      </w:pPr>
    </w:p>
    <w:p w:rsidR="00CC64D1" w:rsidRPr="005209CD" w:rsidRDefault="00CC64D1" w:rsidP="00CC64D1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 xml:space="preserve">Проект местного бюджета составляется на основе прогноза социально-экономического развития </w:t>
      </w:r>
      <w:r w:rsidR="00BB4514">
        <w:rPr>
          <w:rFonts w:ascii="Arial" w:hAnsi="Arial" w:cs="Arial"/>
        </w:rPr>
        <w:t>Синеборского</w:t>
      </w:r>
      <w:r w:rsidRPr="005209CD">
        <w:rPr>
          <w:rFonts w:ascii="Arial" w:hAnsi="Arial" w:cs="Arial"/>
        </w:rPr>
        <w:t xml:space="preserve"> сельсовета в целях финансового обеспечения его расходных обязательств.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органа, принятыми с соблюдением норм Бюджетного кодекса Российской Федерации. </w:t>
      </w:r>
    </w:p>
    <w:p w:rsidR="00CC64D1" w:rsidRPr="005209CD" w:rsidRDefault="00CC64D1" w:rsidP="00CC64D1">
      <w:pPr>
        <w:pStyle w:val="ConsNormal"/>
        <w:widowControl/>
        <w:numPr>
          <w:ilvl w:val="1"/>
          <w:numId w:val="8"/>
        </w:numPr>
        <w:jc w:val="both"/>
        <w:rPr>
          <w:sz w:val="24"/>
          <w:szCs w:val="24"/>
        </w:rPr>
      </w:pPr>
      <w:r w:rsidRPr="005209CD">
        <w:rPr>
          <w:sz w:val="24"/>
          <w:szCs w:val="24"/>
        </w:rPr>
        <w:t>Проект местного бюджета составляется и утверждается сроком на три года (очередной финансовый год и плановый период) в соответствии с муниципальным правовым актом представительного органа, за исключением решения о бюджете.</w:t>
      </w:r>
    </w:p>
    <w:p w:rsidR="00CC64D1" w:rsidRPr="005209CD" w:rsidRDefault="00CC64D1" w:rsidP="00CC64D1">
      <w:pPr>
        <w:pStyle w:val="ConsNormal"/>
        <w:widowControl/>
        <w:ind w:left="709" w:firstLine="0"/>
        <w:jc w:val="both"/>
        <w:rPr>
          <w:sz w:val="24"/>
          <w:szCs w:val="24"/>
        </w:rPr>
      </w:pPr>
    </w:p>
    <w:p w:rsidR="00CC64D1" w:rsidRPr="005209CD" w:rsidRDefault="00CC64D1" w:rsidP="00CC64D1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5209CD">
        <w:rPr>
          <w:b/>
          <w:sz w:val="24"/>
          <w:szCs w:val="24"/>
        </w:rPr>
        <w:t>Статья 1</w:t>
      </w:r>
      <w:r w:rsidR="00896742" w:rsidRPr="005209CD">
        <w:rPr>
          <w:b/>
          <w:sz w:val="24"/>
          <w:szCs w:val="24"/>
        </w:rPr>
        <w:t>2</w:t>
      </w:r>
      <w:r w:rsidRPr="005209CD">
        <w:rPr>
          <w:b/>
          <w:sz w:val="24"/>
          <w:szCs w:val="24"/>
        </w:rPr>
        <w:t>. Организация работы по составлению проекта местного бюджета</w:t>
      </w:r>
    </w:p>
    <w:p w:rsidR="00CC64D1" w:rsidRPr="005209CD" w:rsidRDefault="00CC64D1" w:rsidP="00CC64D1">
      <w:pPr>
        <w:pStyle w:val="ConsNormal"/>
        <w:widowControl/>
        <w:ind w:firstLine="709"/>
        <w:jc w:val="both"/>
        <w:rPr>
          <w:b/>
          <w:sz w:val="24"/>
          <w:szCs w:val="24"/>
        </w:rPr>
      </w:pPr>
    </w:p>
    <w:p w:rsidR="00CC64D1" w:rsidRPr="00B529D1" w:rsidRDefault="00CC64D1" w:rsidP="00CC64D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29D1">
        <w:rPr>
          <w:rFonts w:ascii="Arial" w:hAnsi="Arial" w:cs="Arial"/>
          <w:sz w:val="24"/>
          <w:szCs w:val="24"/>
        </w:rPr>
        <w:t>Составление проектов бюджетов основывается на:</w:t>
      </w:r>
    </w:p>
    <w:p w:rsidR="00CC64D1" w:rsidRPr="00B529D1" w:rsidRDefault="00CC64D1" w:rsidP="00CC64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529D1">
        <w:rPr>
          <w:rFonts w:ascii="Arial" w:hAnsi="Arial" w:cs="Arial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CC64D1" w:rsidRPr="00B529D1" w:rsidRDefault="00CC64D1" w:rsidP="00CC64D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529D1">
        <w:rPr>
          <w:rFonts w:ascii="Arial" w:hAnsi="Arial" w:cs="Arial"/>
          <w:sz w:val="24"/>
          <w:szCs w:val="24"/>
        </w:rPr>
        <w:t>основных направлениях бюджетной, налоговой и таможенно-тарифной политики Российской Федерации (основных направлениях бюджетной иналоговой политики субъектов Российской Федерации, основных направлениях бюджетной и налоговой политики муниципальных образований);</w:t>
      </w:r>
    </w:p>
    <w:p w:rsidR="00CC64D1" w:rsidRPr="00B529D1" w:rsidRDefault="00CC64D1" w:rsidP="00CC64D1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B529D1">
        <w:rPr>
          <w:rFonts w:ascii="Arial" w:hAnsi="Arial" w:cs="Arial"/>
        </w:rPr>
        <w:t>прогнозе социально-экономического развития;</w:t>
      </w:r>
    </w:p>
    <w:p w:rsidR="00CC64D1" w:rsidRPr="00B529D1" w:rsidRDefault="00CC64D1" w:rsidP="00CC64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529D1">
        <w:rPr>
          <w:rFonts w:ascii="Arial" w:hAnsi="Arial" w:cs="Arial"/>
        </w:rPr>
        <w:t>муниципальных программах (проектах муниципальных программ, проектах изменений указанных программ)</w:t>
      </w:r>
      <w:r w:rsidR="00BB4514" w:rsidRPr="00B529D1">
        <w:rPr>
          <w:rFonts w:ascii="Arial" w:hAnsi="Arial" w:cs="Arial"/>
        </w:rPr>
        <w:t>;</w:t>
      </w:r>
    </w:p>
    <w:p w:rsidR="00BB4514" w:rsidRPr="00B529D1" w:rsidRDefault="00BB4514" w:rsidP="00CC64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529D1">
        <w:rPr>
          <w:rFonts w:ascii="Arial" w:hAnsi="Arial" w:cs="Arial"/>
          <w:bCs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</w:t>
      </w:r>
      <w:r w:rsidR="001265A0" w:rsidRPr="00B529D1">
        <w:rPr>
          <w:rFonts w:ascii="Arial" w:hAnsi="Arial" w:cs="Arial"/>
          <w:bCs/>
        </w:rPr>
        <w:t>.</w:t>
      </w:r>
    </w:p>
    <w:p w:rsidR="00BB4514" w:rsidRPr="00B529D1" w:rsidRDefault="00BB4514" w:rsidP="00CC64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C64D1" w:rsidRPr="005209CD" w:rsidRDefault="00CC64D1" w:rsidP="00CC64D1">
      <w:pPr>
        <w:pStyle w:val="ConsNormal"/>
        <w:widowControl/>
        <w:numPr>
          <w:ilvl w:val="3"/>
          <w:numId w:val="9"/>
        </w:numPr>
        <w:jc w:val="both"/>
        <w:rPr>
          <w:sz w:val="24"/>
          <w:szCs w:val="24"/>
        </w:rPr>
      </w:pPr>
      <w:r w:rsidRPr="005209CD">
        <w:rPr>
          <w:sz w:val="24"/>
          <w:szCs w:val="24"/>
        </w:rPr>
        <w:t xml:space="preserve">Работа по составлению проекта местного бюджета начинается на основании нормативного правового акта местной администрации, в котором </w:t>
      </w:r>
      <w:r w:rsidRPr="005209CD">
        <w:rPr>
          <w:sz w:val="24"/>
          <w:szCs w:val="24"/>
        </w:rPr>
        <w:lastRenderedPageBreak/>
        <w:t>определяются порядок и сроки осуществления мероприятий, связанных с составлением проекта местного бюджета, работой над документами и материалами, обязательными для представления одновременно с проектом местного бюджета.</w:t>
      </w:r>
    </w:p>
    <w:p w:rsidR="00CC64D1" w:rsidRPr="005209CD" w:rsidRDefault="00CC64D1" w:rsidP="00CC64D1">
      <w:pPr>
        <w:pStyle w:val="ConsNormal"/>
        <w:widowControl/>
        <w:numPr>
          <w:ilvl w:val="3"/>
          <w:numId w:val="9"/>
        </w:numPr>
        <w:jc w:val="both"/>
        <w:rPr>
          <w:sz w:val="24"/>
          <w:szCs w:val="24"/>
        </w:rPr>
      </w:pPr>
      <w:r w:rsidRPr="005209CD">
        <w:rPr>
          <w:sz w:val="24"/>
          <w:szCs w:val="24"/>
        </w:rPr>
        <w:t>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органов, а также от иных органов государственной власти, органов местного самоуправления.</w:t>
      </w:r>
    </w:p>
    <w:p w:rsidR="00CC64D1" w:rsidRPr="005209CD" w:rsidRDefault="00CC64D1" w:rsidP="00CC64D1">
      <w:pPr>
        <w:pStyle w:val="ConsNormal"/>
        <w:widowControl/>
        <w:ind w:left="709" w:firstLine="0"/>
        <w:jc w:val="both"/>
        <w:rPr>
          <w:sz w:val="24"/>
          <w:szCs w:val="24"/>
        </w:rPr>
      </w:pPr>
    </w:p>
    <w:p w:rsidR="00CC64D1" w:rsidRPr="005209CD" w:rsidRDefault="00CC64D1" w:rsidP="00CC64D1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5209CD">
        <w:rPr>
          <w:b/>
          <w:sz w:val="24"/>
          <w:szCs w:val="24"/>
        </w:rPr>
        <w:t>Статья 1</w:t>
      </w:r>
      <w:r w:rsidR="00896742" w:rsidRPr="005209CD">
        <w:rPr>
          <w:b/>
          <w:sz w:val="24"/>
          <w:szCs w:val="24"/>
        </w:rPr>
        <w:t>3</w:t>
      </w:r>
      <w:r w:rsidRPr="005209CD">
        <w:rPr>
          <w:b/>
          <w:sz w:val="24"/>
          <w:szCs w:val="24"/>
        </w:rPr>
        <w:t xml:space="preserve">. Прогноз социально-экономического развития </w:t>
      </w:r>
      <w:r w:rsidR="00BB4514">
        <w:rPr>
          <w:b/>
          <w:sz w:val="24"/>
          <w:szCs w:val="24"/>
        </w:rPr>
        <w:t>Синеборского</w:t>
      </w:r>
      <w:r w:rsidRPr="005209CD">
        <w:rPr>
          <w:b/>
          <w:sz w:val="24"/>
          <w:szCs w:val="24"/>
        </w:rPr>
        <w:t xml:space="preserve"> сельсовета</w:t>
      </w:r>
    </w:p>
    <w:p w:rsidR="00CC64D1" w:rsidRPr="005209CD" w:rsidRDefault="00CC64D1" w:rsidP="00CC64D1">
      <w:pPr>
        <w:pStyle w:val="ConsNormal"/>
        <w:widowControl/>
        <w:ind w:firstLine="709"/>
        <w:jc w:val="both"/>
        <w:rPr>
          <w:b/>
          <w:i/>
          <w:sz w:val="24"/>
          <w:szCs w:val="24"/>
        </w:rPr>
      </w:pPr>
    </w:p>
    <w:p w:rsidR="00CC64D1" w:rsidRPr="005209CD" w:rsidRDefault="00CC64D1" w:rsidP="00CC64D1">
      <w:pPr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Прогноз соц</w:t>
      </w:r>
      <w:r w:rsidR="00096C6A" w:rsidRPr="005209CD">
        <w:rPr>
          <w:rFonts w:ascii="Arial" w:hAnsi="Arial" w:cs="Arial"/>
        </w:rPr>
        <w:t xml:space="preserve">иально-экономического развития </w:t>
      </w:r>
      <w:r w:rsidR="00BB4514">
        <w:rPr>
          <w:rFonts w:ascii="Arial" w:hAnsi="Arial" w:cs="Arial"/>
        </w:rPr>
        <w:t>Синеборского</w:t>
      </w:r>
      <w:r w:rsidRPr="005209CD">
        <w:rPr>
          <w:rFonts w:ascii="Arial" w:hAnsi="Arial" w:cs="Arial"/>
        </w:rPr>
        <w:t xml:space="preserve"> сельсовета  разрабатывается на три года.</w:t>
      </w:r>
    </w:p>
    <w:p w:rsidR="00CC64D1" w:rsidRPr="005209CD" w:rsidRDefault="00CC64D1" w:rsidP="00CC64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 xml:space="preserve">Прогноз социально-экономического развития </w:t>
      </w:r>
      <w:r w:rsidR="00BB4514">
        <w:rPr>
          <w:rFonts w:ascii="Arial" w:hAnsi="Arial" w:cs="Arial"/>
        </w:rPr>
        <w:t>Синеборского</w:t>
      </w:r>
      <w:r w:rsidRPr="005209CD">
        <w:rPr>
          <w:rFonts w:ascii="Arial" w:hAnsi="Arial" w:cs="Arial"/>
        </w:rPr>
        <w:t xml:space="preserve"> сельсовета ежегодно разрабатывается в порядке, установленном местной администрацией.</w:t>
      </w:r>
    </w:p>
    <w:p w:rsidR="00CC64D1" w:rsidRPr="005209CD" w:rsidRDefault="00CC64D1" w:rsidP="00CC64D1">
      <w:pPr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 xml:space="preserve">Разработка прогноза социально-экономического развития </w:t>
      </w:r>
      <w:r w:rsidR="00BB4514">
        <w:rPr>
          <w:rFonts w:ascii="Arial" w:hAnsi="Arial" w:cs="Arial"/>
        </w:rPr>
        <w:t>Синеборского</w:t>
      </w:r>
      <w:r w:rsidRPr="005209CD">
        <w:rPr>
          <w:rFonts w:ascii="Arial" w:hAnsi="Arial" w:cs="Arial"/>
        </w:rPr>
        <w:t xml:space="preserve"> сельсовета  очередной финансовый год и плановый период осуществляется уполномоченным местной администрацией органом (должностным лицом) местной администрации.</w:t>
      </w:r>
    </w:p>
    <w:p w:rsidR="00CC64D1" w:rsidRPr="005209CD" w:rsidRDefault="00CC64D1" w:rsidP="00CC64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CC64D1" w:rsidRPr="005209CD" w:rsidRDefault="00CC64D1" w:rsidP="00CC64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В пояснительной записке к прогнозу со</w:t>
      </w:r>
      <w:r w:rsidR="008D6999" w:rsidRPr="005209CD">
        <w:rPr>
          <w:rFonts w:ascii="Arial" w:hAnsi="Arial" w:cs="Arial"/>
        </w:rPr>
        <w:t xml:space="preserve">циально-экономического развития </w:t>
      </w:r>
      <w:r w:rsidR="00BB4514">
        <w:rPr>
          <w:rFonts w:ascii="Arial" w:hAnsi="Arial" w:cs="Arial"/>
        </w:rPr>
        <w:t xml:space="preserve">Синеборского </w:t>
      </w:r>
      <w:r w:rsidR="008D6999" w:rsidRPr="005209CD">
        <w:rPr>
          <w:rFonts w:ascii="Arial" w:hAnsi="Arial" w:cs="Arial"/>
        </w:rPr>
        <w:t xml:space="preserve">сельсовета </w:t>
      </w:r>
      <w:r w:rsidRPr="005209CD">
        <w:rPr>
          <w:rFonts w:ascii="Arial" w:hAnsi="Arial" w:cs="Arial"/>
        </w:rPr>
        <w:t>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0F5414" w:rsidRPr="005209CD" w:rsidRDefault="00CC64D1" w:rsidP="000F5414">
      <w:pPr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Изменение прогноза со</w:t>
      </w:r>
      <w:r w:rsidR="008D6999" w:rsidRPr="005209CD">
        <w:rPr>
          <w:rFonts w:ascii="Arial" w:hAnsi="Arial" w:cs="Arial"/>
        </w:rPr>
        <w:t xml:space="preserve">циально-экономического развития </w:t>
      </w:r>
      <w:r w:rsidR="00BB4514">
        <w:rPr>
          <w:rFonts w:ascii="Arial" w:hAnsi="Arial" w:cs="Arial"/>
        </w:rPr>
        <w:t>Синеборского</w:t>
      </w:r>
      <w:r w:rsidR="008D6999" w:rsidRPr="005209CD">
        <w:rPr>
          <w:rFonts w:ascii="Arial" w:hAnsi="Arial" w:cs="Arial"/>
        </w:rPr>
        <w:t xml:space="preserve"> сельсовета </w:t>
      </w:r>
      <w:r w:rsidR="000F5414" w:rsidRPr="005209CD">
        <w:rPr>
          <w:rFonts w:ascii="Arial" w:hAnsi="Arial" w:cs="Arial"/>
        </w:rPr>
        <w:t xml:space="preserve">одобряется местной администрацией одновременно с принятием решения о внесении проекта бюджета в представительный орган. </w:t>
      </w:r>
    </w:p>
    <w:p w:rsidR="000F5414" w:rsidRPr="005209CD" w:rsidRDefault="000F5414" w:rsidP="000F5414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0F5414" w:rsidRPr="005209CD" w:rsidRDefault="000F5414" w:rsidP="000F541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</w:rPr>
      </w:pPr>
      <w:r w:rsidRPr="005209CD">
        <w:rPr>
          <w:rFonts w:ascii="Arial" w:hAnsi="Arial" w:cs="Arial"/>
          <w:b/>
        </w:rPr>
        <w:t>Статья 1</w:t>
      </w:r>
      <w:r w:rsidR="00896742" w:rsidRPr="005209CD">
        <w:rPr>
          <w:rFonts w:ascii="Arial" w:hAnsi="Arial" w:cs="Arial"/>
          <w:b/>
        </w:rPr>
        <w:t>4</w:t>
      </w:r>
      <w:r w:rsidRPr="005209CD">
        <w:rPr>
          <w:rFonts w:ascii="Arial" w:hAnsi="Arial" w:cs="Arial"/>
          <w:b/>
        </w:rPr>
        <w:t>. Муниципальные программы</w:t>
      </w:r>
    </w:p>
    <w:p w:rsidR="000F5414" w:rsidRPr="005209CD" w:rsidRDefault="000F5414" w:rsidP="000F541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F5414" w:rsidRPr="005209CD" w:rsidRDefault="000F5414" w:rsidP="000F541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1. Муниципальные программы утверждаются местной администрацией.</w:t>
      </w:r>
    </w:p>
    <w:p w:rsidR="000F5414" w:rsidRPr="005209CD" w:rsidRDefault="000F5414" w:rsidP="000F541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2.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образования.</w:t>
      </w:r>
    </w:p>
    <w:p w:rsidR="000F5414" w:rsidRPr="005209CD" w:rsidRDefault="000F5414" w:rsidP="000F541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3. 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местной администрацией.</w:t>
      </w:r>
    </w:p>
    <w:p w:rsidR="000F5414" w:rsidRPr="005209CD" w:rsidRDefault="000F5414" w:rsidP="000F541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Муниципальные программы подлежат приведению в соответствие с решением о местном бюджете не позднее трех месяцев со дня вступления его в силу.</w:t>
      </w:r>
    </w:p>
    <w:p w:rsidR="000F5414" w:rsidRPr="005209CD" w:rsidRDefault="000F5414" w:rsidP="000F541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 xml:space="preserve">4. По каждой муниципальной программе ежегодно проводится оценка эффективности ее реализации. </w:t>
      </w:r>
    </w:p>
    <w:p w:rsidR="000F5414" w:rsidRPr="005209CD" w:rsidRDefault="000F5414" w:rsidP="000F541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 xml:space="preserve">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</w:t>
      </w:r>
      <w:r w:rsidRPr="005209CD">
        <w:rPr>
          <w:rFonts w:ascii="Arial" w:hAnsi="Arial" w:cs="Arial"/>
        </w:rPr>
        <w:lastRenderedPageBreak/>
        <w:t>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0F5414" w:rsidRPr="005209CD" w:rsidRDefault="000F5414" w:rsidP="000F5414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0F5414" w:rsidRPr="005209CD" w:rsidRDefault="000F5414" w:rsidP="000F5414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0F5414" w:rsidRPr="005209CD" w:rsidRDefault="000F5414" w:rsidP="000F5414">
      <w:pPr>
        <w:ind w:firstLine="709"/>
        <w:jc w:val="center"/>
        <w:rPr>
          <w:rFonts w:ascii="Arial" w:hAnsi="Arial" w:cs="Arial"/>
          <w:b/>
        </w:rPr>
      </w:pPr>
      <w:r w:rsidRPr="005209CD">
        <w:rPr>
          <w:rFonts w:ascii="Arial" w:hAnsi="Arial" w:cs="Arial"/>
          <w:b/>
        </w:rPr>
        <w:t>Глава 4. Рассмотрение проекта и утверждение решения о местном бюджете</w:t>
      </w:r>
    </w:p>
    <w:p w:rsidR="000F5414" w:rsidRPr="005209CD" w:rsidRDefault="000F5414" w:rsidP="000F5414">
      <w:pPr>
        <w:ind w:firstLine="709"/>
        <w:jc w:val="center"/>
        <w:rPr>
          <w:rFonts w:ascii="Arial" w:hAnsi="Arial" w:cs="Arial"/>
          <w:b/>
        </w:rPr>
      </w:pPr>
    </w:p>
    <w:p w:rsidR="000F5414" w:rsidRPr="005209CD" w:rsidRDefault="000F5414" w:rsidP="000F5414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5209CD">
        <w:rPr>
          <w:b/>
          <w:sz w:val="24"/>
          <w:szCs w:val="24"/>
        </w:rPr>
        <w:t>Статья 1</w:t>
      </w:r>
      <w:r w:rsidR="00BB4514">
        <w:rPr>
          <w:b/>
          <w:sz w:val="24"/>
          <w:szCs w:val="24"/>
        </w:rPr>
        <w:t>5</w:t>
      </w:r>
      <w:r w:rsidRPr="005209CD">
        <w:rPr>
          <w:b/>
          <w:sz w:val="24"/>
          <w:szCs w:val="24"/>
        </w:rPr>
        <w:t>. Основы рассмотрения и утверждения местного бюджета</w:t>
      </w:r>
    </w:p>
    <w:p w:rsidR="000F5414" w:rsidRPr="005209CD" w:rsidRDefault="000F5414" w:rsidP="000F5414">
      <w:pPr>
        <w:pStyle w:val="ConsNormal"/>
        <w:widowControl/>
        <w:ind w:firstLine="709"/>
        <w:jc w:val="both"/>
        <w:rPr>
          <w:b/>
          <w:sz w:val="24"/>
          <w:szCs w:val="24"/>
        </w:rPr>
      </w:pPr>
    </w:p>
    <w:p w:rsidR="000F5414" w:rsidRPr="005209CD" w:rsidRDefault="000F5414" w:rsidP="000F541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1. В решении о местном бюджете содержатся основные характеристики бюджета, к которым относятся общий объем доходов бюджета, общий объем расходов, дефицит (профицит) бюджета, а также иные показатели,</w:t>
      </w:r>
      <w:r w:rsidR="004608DC">
        <w:rPr>
          <w:rFonts w:ascii="Arial" w:hAnsi="Arial" w:cs="Arial"/>
        </w:rPr>
        <w:t xml:space="preserve"> </w:t>
      </w:r>
      <w:r w:rsidRPr="005209CD">
        <w:rPr>
          <w:rFonts w:ascii="Arial" w:hAnsi="Arial" w:cs="Arial"/>
        </w:rPr>
        <w:t>установленные Бюджетным кодексом Российской Федерации, муниципальными правовыми актами представительного органа (кроме решения о бюджете).</w:t>
      </w:r>
    </w:p>
    <w:p w:rsidR="000F5414" w:rsidRPr="005209CD" w:rsidRDefault="000F5414" w:rsidP="000F541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2. Решение о местном бюджете вступает в силу с 1 января очередного финансового года.</w:t>
      </w:r>
    </w:p>
    <w:p w:rsidR="000F5414" w:rsidRPr="005209CD" w:rsidRDefault="000F5414" w:rsidP="000F541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Решением о местном бюджете утверждаются показатели местного бюджета в соответствии со статьей 184.1 Бюджетного кодекса Российской Федерации.</w:t>
      </w:r>
    </w:p>
    <w:p w:rsidR="000F5414" w:rsidRPr="005209CD" w:rsidRDefault="000F5414" w:rsidP="000F541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3.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бюджета.</w:t>
      </w:r>
    </w:p>
    <w:p w:rsidR="000F5414" w:rsidRPr="005209CD" w:rsidRDefault="000F5414" w:rsidP="000F541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Изменение параметров планового периода местного бюджета осуществляется в соответствии с муниципальным правовым актом представительного органа.</w:t>
      </w:r>
    </w:p>
    <w:p w:rsidR="000F5414" w:rsidRPr="005209CD" w:rsidRDefault="000F5414" w:rsidP="000F541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4. Под условно утверждаемыми (утвержденными) расходами понимаются не распределенные в плановом периоде в соответствии с классификацией расходов бюджетов бюджетные ассигнования.</w:t>
      </w:r>
    </w:p>
    <w:p w:rsidR="000F5414" w:rsidRPr="005209CD" w:rsidRDefault="000F5414" w:rsidP="000F541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5. Решением о местном бюджете может быть предусмотрено использование доходов бюджета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о местном бюджете, сверх соответствующих бюджетных ассигнований и (или) общего объема расходов местного бюджета.</w:t>
      </w:r>
    </w:p>
    <w:p w:rsidR="00C137D3" w:rsidRPr="005209CD" w:rsidRDefault="00C137D3" w:rsidP="00C137D3">
      <w:pPr>
        <w:pStyle w:val="a9"/>
        <w:rPr>
          <w:rFonts w:ascii="Arial" w:hAnsi="Arial" w:cs="Arial"/>
          <w:sz w:val="24"/>
          <w:szCs w:val="24"/>
        </w:rPr>
      </w:pPr>
      <w:r w:rsidRPr="005209CD">
        <w:rPr>
          <w:rFonts w:ascii="Arial" w:hAnsi="Arial" w:cs="Arial"/>
          <w:bCs/>
          <w:sz w:val="24"/>
          <w:szCs w:val="24"/>
        </w:rPr>
        <w:t xml:space="preserve">          6. </w:t>
      </w:r>
      <w:r w:rsidRPr="005209CD">
        <w:rPr>
          <w:rFonts w:ascii="Arial" w:hAnsi="Arial" w:cs="Arial"/>
          <w:sz w:val="24"/>
          <w:szCs w:val="24"/>
        </w:rPr>
        <w:t xml:space="preserve">В решении о бюджете может предусматриваться возможность предоставления в случаях, установленных федеральными законами, из местного бюджета субсидий юридическим лицам, 100 процентов акций (долей) которых принадлежит муниципальному образованию, на возмещение затрат в связи с ранее осуществленными капиталовложениями в объекты капитального строительства, находящиеся в собственности указанных юридических лиц или в муниципальной собственности. </w:t>
      </w:r>
    </w:p>
    <w:p w:rsidR="00C137D3" w:rsidRPr="005209CD" w:rsidRDefault="00C137D3" w:rsidP="00C137D3">
      <w:pPr>
        <w:pStyle w:val="a9"/>
        <w:rPr>
          <w:rFonts w:ascii="Arial" w:eastAsia="Times New Roman" w:hAnsi="Arial" w:cs="Arial"/>
          <w:sz w:val="24"/>
          <w:szCs w:val="24"/>
          <w:lang w:eastAsia="ru-RU"/>
        </w:rPr>
      </w:pPr>
      <w:r w:rsidRPr="005209CD">
        <w:rPr>
          <w:rFonts w:ascii="Arial" w:hAnsi="Arial" w:cs="Arial"/>
          <w:sz w:val="24"/>
          <w:szCs w:val="24"/>
        </w:rPr>
        <w:t xml:space="preserve">Решения </w:t>
      </w:r>
      <w:r w:rsidRPr="005209CD">
        <w:rPr>
          <w:rFonts w:ascii="Arial" w:eastAsia="Times New Roman" w:hAnsi="Arial" w:cs="Arial"/>
          <w:sz w:val="24"/>
          <w:szCs w:val="24"/>
          <w:lang w:eastAsia="ru-RU"/>
        </w:rPr>
        <w:t xml:space="preserve">о предоставлении субсидий, предусмотренных </w:t>
      </w:r>
      <w:hyperlink r:id="rId10" w:history="1">
        <w:r w:rsidRPr="005209CD">
          <w:rPr>
            <w:rStyle w:val="a8"/>
            <w:rFonts w:ascii="Arial" w:hAnsi="Arial" w:cs="Arial"/>
            <w:color w:val="auto"/>
            <w:sz w:val="24"/>
            <w:szCs w:val="24"/>
          </w:rPr>
          <w:t>абзацем первым</w:t>
        </w:r>
      </w:hyperlink>
      <w:r w:rsidRPr="005209C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пункта, на осуществление капитальных вложений и (или) на приобретение объектов недвижимого имущества из местного бюджета принимаются соответственно в форме муниципальных правовых актов администрации </w:t>
      </w:r>
      <w:r w:rsidR="004608DC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r w:rsidRPr="005209C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 определяемом ей порядке. 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указанные решения в отношении таких объектов капитального строительства принимаются, в том числе,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</w:t>
      </w:r>
    </w:p>
    <w:p w:rsidR="00C137D3" w:rsidRPr="005209CD" w:rsidRDefault="00C137D3" w:rsidP="009556BC">
      <w:pPr>
        <w:pStyle w:val="a9"/>
        <w:rPr>
          <w:rFonts w:ascii="Arial" w:hAnsi="Arial" w:cs="Arial"/>
          <w:sz w:val="24"/>
          <w:szCs w:val="24"/>
          <w:lang w:eastAsia="ru-RU"/>
        </w:rPr>
      </w:pPr>
      <w:r w:rsidRPr="005209CD">
        <w:rPr>
          <w:rFonts w:ascii="Arial" w:hAnsi="Arial" w:cs="Arial"/>
          <w:sz w:val="24"/>
          <w:szCs w:val="24"/>
          <w:lang w:eastAsia="ru-RU"/>
        </w:rPr>
        <w:lastRenderedPageBreak/>
        <w:t xml:space="preserve">                 Предоставление субсидий, предусмотренных </w:t>
      </w:r>
      <w:hyperlink r:id="rId11" w:history="1">
        <w:r w:rsidRPr="005209CD">
          <w:rPr>
            <w:rStyle w:val="a8"/>
            <w:rFonts w:ascii="Arial" w:hAnsi="Arial" w:cs="Arial"/>
            <w:color w:val="auto"/>
            <w:sz w:val="24"/>
            <w:szCs w:val="24"/>
          </w:rPr>
          <w:t>абзацем первым</w:t>
        </w:r>
      </w:hyperlink>
      <w:r w:rsidR="00B529D1">
        <w:t xml:space="preserve"> </w:t>
      </w:r>
      <w:r w:rsidRPr="005209CD">
        <w:rPr>
          <w:rFonts w:ascii="Arial" w:hAnsi="Arial" w:cs="Arial"/>
          <w:sz w:val="24"/>
          <w:szCs w:val="24"/>
          <w:lang w:eastAsia="ru-RU"/>
        </w:rPr>
        <w:t>настоящего пункта, осуществляется в соответствии с договором (соглашением), заключаемым между получателем бюджетных средств, предоставляющим субсидию, и юридическим лицом, которому предоставляется субсидия. В указанный договор (соглашение) подлежат включению положения, определяющие обязанность юридического лица, которому предоставляется субсидия, осуществлять закупки за счет средств, полученных на осуществление капитальных вложений и (или) на приобретение объектов недвижимого имущества, а также закупки в целях строительства (реконструкции) объектов капитального строительства, подлежащих в случаях, установленных федеральными законами, передаче в государственную (муниципальную) собственность,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а также положение о возврате в соответствующий бюджет остатка субсидии, не использованного в отчетном финансовом году (за исключением субсидии на возмещение затрат, указанных в абзаце первом настоящего пункта, и субсидии, предоставляемой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субсидия), если получателем бюджетных средств, предоставляющим субсидию, не принято в порядке, установленном нормативными правовыми (правовыми) актами, решение о наличии потребности в использовании этих средств на цели предоставления субсидии в текущем финансовом году»;</w:t>
      </w:r>
    </w:p>
    <w:p w:rsidR="000F5414" w:rsidRPr="005209CD" w:rsidRDefault="009556BC" w:rsidP="000F541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7</w:t>
      </w:r>
      <w:r w:rsidR="000F5414" w:rsidRPr="005209CD">
        <w:rPr>
          <w:rFonts w:ascii="Arial" w:hAnsi="Arial" w:cs="Arial"/>
        </w:rPr>
        <w:t xml:space="preserve">. По проекту местного бюджета и отчету о его исполнении за отчетный финансовый год проводятся публичные слушания в порядке, установленном Уставом </w:t>
      </w:r>
      <w:r w:rsidR="00B529D1">
        <w:rPr>
          <w:rFonts w:ascii="Arial" w:hAnsi="Arial" w:cs="Arial"/>
        </w:rPr>
        <w:t>Синеборского</w:t>
      </w:r>
      <w:r w:rsidR="000F5414" w:rsidRPr="005209CD">
        <w:rPr>
          <w:rFonts w:ascii="Arial" w:hAnsi="Arial" w:cs="Arial"/>
        </w:rPr>
        <w:t xml:space="preserve"> сельсовета и (или) нормативными правовыми актами представительного органа.</w:t>
      </w:r>
    </w:p>
    <w:p w:rsidR="000F5414" w:rsidRPr="005209CD" w:rsidRDefault="000F5414" w:rsidP="000F5414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b/>
        </w:rPr>
      </w:pPr>
    </w:p>
    <w:p w:rsidR="000F5414" w:rsidRPr="005209CD" w:rsidRDefault="000F5414" w:rsidP="000F5414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b/>
          <w:bCs/>
        </w:rPr>
      </w:pPr>
      <w:r w:rsidRPr="005209CD">
        <w:rPr>
          <w:rFonts w:ascii="Arial" w:hAnsi="Arial" w:cs="Arial"/>
          <w:b/>
        </w:rPr>
        <w:t>Статья 1</w:t>
      </w:r>
      <w:r w:rsidR="00BB4514">
        <w:rPr>
          <w:rFonts w:ascii="Arial" w:hAnsi="Arial" w:cs="Arial"/>
          <w:b/>
        </w:rPr>
        <w:t>6</w:t>
      </w:r>
      <w:r w:rsidRPr="005209CD">
        <w:rPr>
          <w:rFonts w:ascii="Arial" w:hAnsi="Arial" w:cs="Arial"/>
          <w:b/>
        </w:rPr>
        <w:t xml:space="preserve">. </w:t>
      </w:r>
      <w:r w:rsidRPr="005209CD">
        <w:rPr>
          <w:rFonts w:ascii="Arial" w:hAnsi="Arial" w:cs="Arial"/>
          <w:b/>
          <w:bCs/>
        </w:rPr>
        <w:t>Внесение проекта решения о бюджете на рассмотрение представительного органа</w:t>
      </w:r>
    </w:p>
    <w:p w:rsidR="000F5414" w:rsidRPr="005209CD" w:rsidRDefault="000F5414" w:rsidP="000F541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0F5414" w:rsidRPr="005209CD" w:rsidRDefault="000F5414" w:rsidP="000F541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</w:rPr>
      </w:pPr>
      <w:r w:rsidRPr="005209CD">
        <w:rPr>
          <w:rFonts w:ascii="Arial" w:hAnsi="Arial" w:cs="Arial"/>
          <w:color w:val="FF0000"/>
        </w:rPr>
        <w:t>1. Глава местной администрации вносит проект решения о местном бюджете в представительный орган не позднее 15 ноября текущего года.</w:t>
      </w:r>
    </w:p>
    <w:p w:rsidR="000F5414" w:rsidRPr="005209CD" w:rsidRDefault="000F5414" w:rsidP="000F5414">
      <w:pPr>
        <w:ind w:firstLine="709"/>
        <w:jc w:val="both"/>
        <w:rPr>
          <w:rFonts w:ascii="Arial" w:hAnsi="Arial" w:cs="Arial"/>
          <w:color w:val="FF0000"/>
        </w:rPr>
      </w:pPr>
      <w:r w:rsidRPr="005209CD">
        <w:rPr>
          <w:rFonts w:ascii="Arial" w:hAnsi="Arial" w:cs="Arial"/>
          <w:color w:val="FF0000"/>
        </w:rPr>
        <w:t>Одновременно с проектом местного бюджета в представительный орган представляются документы и материалы в соответствии со статьей 184.2 Бюджетного кодекса Российской Федерации.</w:t>
      </w:r>
    </w:p>
    <w:p w:rsidR="00BF2FCE" w:rsidRPr="005209CD" w:rsidRDefault="000F5414" w:rsidP="00BF2FCE">
      <w:pPr>
        <w:pStyle w:val="ConsNormal"/>
        <w:widowControl/>
        <w:ind w:firstLine="709"/>
        <w:jc w:val="both"/>
        <w:rPr>
          <w:color w:val="FF0000"/>
          <w:sz w:val="24"/>
          <w:szCs w:val="24"/>
        </w:rPr>
      </w:pPr>
      <w:r w:rsidRPr="005209CD">
        <w:rPr>
          <w:sz w:val="24"/>
          <w:szCs w:val="24"/>
        </w:rPr>
        <w:t>2. Председатель представительного органа направляет проект решения о бюджете, соответствующие документы и материалы в определенную им постоянную комиссию по рассмотрению проекта местного бюджета (далее - комиссия по бюджету) для подготовки заключения о соответствии</w:t>
      </w:r>
      <w:r w:rsidR="00B529D1">
        <w:rPr>
          <w:sz w:val="24"/>
          <w:szCs w:val="24"/>
        </w:rPr>
        <w:t xml:space="preserve"> </w:t>
      </w:r>
      <w:r w:rsidR="00BF2FCE" w:rsidRPr="005209CD">
        <w:rPr>
          <w:sz w:val="24"/>
          <w:szCs w:val="24"/>
        </w:rPr>
        <w:t>представленных документов и материалов требованиям настоящего Положения</w:t>
      </w:r>
      <w:r w:rsidR="001B510C" w:rsidRPr="005209CD">
        <w:rPr>
          <w:color w:val="FF0000"/>
          <w:sz w:val="24"/>
          <w:szCs w:val="24"/>
        </w:rPr>
        <w:t xml:space="preserve"> за 10 дней.</w:t>
      </w:r>
    </w:p>
    <w:p w:rsidR="00BF2FCE" w:rsidRPr="005209CD" w:rsidRDefault="00BF2FCE" w:rsidP="00BF2FCE">
      <w:pPr>
        <w:pStyle w:val="ConsNormal"/>
        <w:widowControl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3. На основании заключения комиссии по бюджету председатель представительного органа принимает решение о том, что проект решения о бюджете, соответствующие документы и материалы принимаются к рассмотрению представительным органом, либо подлежит возврату на доработку Главе местной администрации, если состав представленных документов и материалов не соответствует требованиям настоящего Положения.</w:t>
      </w:r>
    </w:p>
    <w:p w:rsidR="00BF2FCE" w:rsidRPr="005209CD" w:rsidRDefault="00BF2FCE" w:rsidP="00BF2FCE">
      <w:pPr>
        <w:pStyle w:val="ConsNormal"/>
        <w:widowControl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Доработанные проект решения о бюджете, соответствующие материалы и документы должны быть представлены в представительный орган в недельный срок.</w:t>
      </w:r>
    </w:p>
    <w:p w:rsidR="00BF2FCE" w:rsidRPr="005209CD" w:rsidRDefault="00BF2FCE" w:rsidP="00BF2FCE">
      <w:pPr>
        <w:pStyle w:val="ConsNormal"/>
        <w:widowControl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 xml:space="preserve">4. Проект решения о бюджете, соответствующие материалы и документы, внесенные с соблюдением требований настоящего Положения, в течение трех </w:t>
      </w:r>
      <w:r w:rsidRPr="005209CD">
        <w:rPr>
          <w:sz w:val="24"/>
          <w:szCs w:val="24"/>
        </w:rPr>
        <w:lastRenderedPageBreak/>
        <w:t>дней направляется председателем представительного органа во все постоянные комиссии представительного органа.</w:t>
      </w:r>
    </w:p>
    <w:p w:rsidR="00BF2FCE" w:rsidRPr="005209CD" w:rsidRDefault="00BF2FCE" w:rsidP="00BF2FCE">
      <w:pPr>
        <w:pStyle w:val="ConsNormal"/>
        <w:widowControl/>
        <w:ind w:left="709" w:firstLine="0"/>
        <w:jc w:val="both"/>
        <w:rPr>
          <w:sz w:val="24"/>
          <w:szCs w:val="24"/>
        </w:rPr>
      </w:pPr>
    </w:p>
    <w:p w:rsidR="00BF2FCE" w:rsidRPr="005209CD" w:rsidRDefault="00BF2FCE" w:rsidP="00BF2FCE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5209CD">
        <w:rPr>
          <w:b/>
          <w:sz w:val="24"/>
          <w:szCs w:val="24"/>
        </w:rPr>
        <w:t xml:space="preserve">Статья </w:t>
      </w:r>
      <w:r w:rsidR="00896742" w:rsidRPr="005209CD">
        <w:rPr>
          <w:b/>
          <w:sz w:val="24"/>
          <w:szCs w:val="24"/>
        </w:rPr>
        <w:t>1</w:t>
      </w:r>
      <w:r w:rsidR="00BB4514">
        <w:rPr>
          <w:b/>
          <w:sz w:val="24"/>
          <w:szCs w:val="24"/>
        </w:rPr>
        <w:t>7</w:t>
      </w:r>
      <w:r w:rsidRPr="005209CD">
        <w:rPr>
          <w:b/>
          <w:sz w:val="24"/>
          <w:szCs w:val="24"/>
        </w:rPr>
        <w:t>. Порядок рассмотрения проекта решения о местном бюджете на очередной финансовый год и плановый период</w:t>
      </w:r>
    </w:p>
    <w:p w:rsidR="00BF2FCE" w:rsidRPr="005209CD" w:rsidRDefault="00BF2FCE" w:rsidP="00BF2FCE">
      <w:pPr>
        <w:pStyle w:val="ConsNormal"/>
        <w:widowControl/>
        <w:ind w:firstLine="709"/>
        <w:jc w:val="both"/>
        <w:rPr>
          <w:b/>
          <w:sz w:val="24"/>
          <w:szCs w:val="24"/>
        </w:rPr>
      </w:pPr>
    </w:p>
    <w:p w:rsidR="009C75B2" w:rsidRPr="005209CD" w:rsidRDefault="009C75B2" w:rsidP="009C75B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 xml:space="preserve">1. Постоянные комиссии  Совета депутатов в течение десяти рабочих дней рассматривают проект решения о бюджете сельсовета, принимают решения по проекту решения о  бюджете сельсовета, а также при необходимости дают заключения по нему и направляют свои решения (заключения) в постоянную комиссию по бюджету, ответственную за подготовку проекта решения о бюджете к рассмотрению  Советом депутатов. </w:t>
      </w:r>
    </w:p>
    <w:p w:rsidR="009C75B2" w:rsidRPr="005209CD" w:rsidRDefault="009C75B2" w:rsidP="009C75B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В срок до десяти рабочих дней в комиссию по бюджету направляются поправки и предложения депутатов, депутатских объединений, администрации и других заинтересованных и уполномоченных организаций, учреждений (лиц) по проекту решения о бюджете сельсовета.</w:t>
      </w:r>
    </w:p>
    <w:p w:rsidR="009C75B2" w:rsidRPr="005209CD" w:rsidRDefault="009C75B2" w:rsidP="009C75B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 xml:space="preserve">К этому же сроку (в течение десяти рабочих дней) ревизионная комиссия проводит экспертизу и выносит свое заключение по проекту решения о  бюджете  сельсовета, которое направляет в комиссию по бюджету и Главе </w:t>
      </w:r>
      <w:r w:rsidR="00B529D1">
        <w:rPr>
          <w:rFonts w:ascii="Arial" w:hAnsi="Arial" w:cs="Arial"/>
        </w:rPr>
        <w:t>Синеборского</w:t>
      </w:r>
    </w:p>
    <w:p w:rsidR="009C75B2" w:rsidRPr="005209CD" w:rsidRDefault="009C75B2" w:rsidP="009C75B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 xml:space="preserve">2. Постоянная комиссия по бюджету в течение десяти рабочих дней рассматривает представленные решения и заключения, поправки и предложения депутатов, депутатских объединений и принимает решение о рекомендации к принятию или отклонению  Советом депутатов проекта решения о  бюджете, а также при необходимости дает заключение по нему. Решение (заключение) постоянной комиссии по бюджету может направляться Главе </w:t>
      </w:r>
      <w:r w:rsidR="00B529D1">
        <w:rPr>
          <w:rFonts w:ascii="Arial" w:hAnsi="Arial" w:cs="Arial"/>
        </w:rPr>
        <w:t>Синеборского</w:t>
      </w:r>
      <w:r w:rsidRPr="005209CD">
        <w:rPr>
          <w:rFonts w:ascii="Arial" w:hAnsi="Arial" w:cs="Arial"/>
        </w:rPr>
        <w:t xml:space="preserve"> сельсовета не позднее чем через десять рабочих дней со дня его принятия (утверждения).</w:t>
      </w:r>
    </w:p>
    <w:p w:rsidR="009C75B2" w:rsidRPr="005209CD" w:rsidRDefault="009C75B2" w:rsidP="009C75B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3. Предложения комиссии по бюджету, требующие внесения изменений в представленный проект решения в части увеличения бюджетных расходов, должны содержать указание на источники покрытия вновь образующихся расходов за счет изыскания дополнительных доходов или перераспределения расходов.</w:t>
      </w:r>
    </w:p>
    <w:p w:rsidR="009C75B2" w:rsidRPr="005209CD" w:rsidRDefault="009C75B2" w:rsidP="009C75B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 xml:space="preserve">4. При рассмотрении проекта решения о бюджете сельсовета в постоянных комиссиях  Совета депутатов руководитель финансового органа администрации </w:t>
      </w:r>
      <w:r w:rsidR="00B529D1">
        <w:rPr>
          <w:rFonts w:ascii="Arial" w:hAnsi="Arial" w:cs="Arial"/>
        </w:rPr>
        <w:t>Синеборского</w:t>
      </w:r>
      <w:r w:rsidRPr="005209CD">
        <w:rPr>
          <w:rFonts w:ascii="Arial" w:hAnsi="Arial" w:cs="Arial"/>
        </w:rPr>
        <w:t xml:space="preserve"> сельсовета (иное уполномоченное Главой сельсовета должностное лицо) вправе внести поправки к нему. Иные поправки к проекту решения о бюджете сельсовета, в том числе оформленные на основании поступивших замечаний и предложений, могут быть включены в таблицу поправок при условии согласия с ними комиссии по бюджету и руководителя финансового органа администрации </w:t>
      </w:r>
      <w:r w:rsidR="00B529D1">
        <w:rPr>
          <w:rFonts w:ascii="Arial" w:hAnsi="Arial" w:cs="Arial"/>
        </w:rPr>
        <w:t>Синеборского</w:t>
      </w:r>
      <w:r w:rsidRPr="005209CD">
        <w:rPr>
          <w:rFonts w:ascii="Arial" w:hAnsi="Arial" w:cs="Arial"/>
        </w:rPr>
        <w:t xml:space="preserve"> сельсовета Главы сельсовета или иного уполномоченного Главой </w:t>
      </w:r>
      <w:r w:rsidR="00B529D1">
        <w:rPr>
          <w:rFonts w:ascii="Arial" w:hAnsi="Arial" w:cs="Arial"/>
        </w:rPr>
        <w:t>Синеборского</w:t>
      </w:r>
      <w:r w:rsidRPr="005209CD">
        <w:rPr>
          <w:rFonts w:ascii="Arial" w:hAnsi="Arial" w:cs="Arial"/>
        </w:rPr>
        <w:t xml:space="preserve"> сельсовета должностного лица.</w:t>
      </w:r>
    </w:p>
    <w:p w:rsidR="009C75B2" w:rsidRPr="005209CD" w:rsidRDefault="009144AA" w:rsidP="009C75B2">
      <w:pPr>
        <w:pStyle w:val="ConsPlusNormal"/>
        <w:ind w:firstLine="54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5</w:t>
      </w:r>
      <w:r w:rsidR="009C75B2" w:rsidRPr="005209CD">
        <w:rPr>
          <w:sz w:val="24"/>
          <w:szCs w:val="24"/>
        </w:rPr>
        <w:t>. Рассмотрение  Советом депутатов проекта решения о бюджете  состоит из двух этапов:</w:t>
      </w:r>
    </w:p>
    <w:p w:rsidR="009C75B2" w:rsidRPr="005209CD" w:rsidRDefault="009C75B2" w:rsidP="009C75B2">
      <w:pPr>
        <w:pStyle w:val="ConsPlusNormal"/>
        <w:ind w:firstLine="54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-рассмотрение общей концепции бюджета сельсовета, его основных характеристик и принятие проекта решения о бюджете сельсовета   за основу;</w:t>
      </w:r>
    </w:p>
    <w:p w:rsidR="009C75B2" w:rsidRPr="005209CD" w:rsidRDefault="009C75B2" w:rsidP="009C75B2">
      <w:pPr>
        <w:pStyle w:val="ConsPlusNormal"/>
        <w:ind w:firstLine="54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-принятие решения о бюджете сельсовета  в целом.</w:t>
      </w:r>
    </w:p>
    <w:p w:rsidR="009C75B2" w:rsidRPr="005209CD" w:rsidRDefault="009144AA" w:rsidP="009C75B2">
      <w:pPr>
        <w:pStyle w:val="ConsPlusNormal"/>
        <w:ind w:firstLine="54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6</w:t>
      </w:r>
      <w:r w:rsidR="009C75B2" w:rsidRPr="005209CD">
        <w:rPr>
          <w:sz w:val="24"/>
          <w:szCs w:val="24"/>
        </w:rPr>
        <w:t>. Рассмотрение проекта решения о бюджете сельсовета  может проводиться как на одном, так и на нескольких заседаниях  Совета депутатов.</w:t>
      </w:r>
    </w:p>
    <w:p w:rsidR="009C75B2" w:rsidRPr="005209CD" w:rsidRDefault="009144AA" w:rsidP="009C75B2">
      <w:pPr>
        <w:pStyle w:val="ConsPlusNormal"/>
        <w:ind w:firstLine="54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7</w:t>
      </w:r>
      <w:r w:rsidR="009C75B2" w:rsidRPr="005209CD">
        <w:rPr>
          <w:sz w:val="24"/>
          <w:szCs w:val="24"/>
        </w:rPr>
        <w:t xml:space="preserve">.  Совет депутатов приступает к рассмотрению проекта решения о бюджете </w:t>
      </w:r>
      <w:r w:rsidR="00B529D1">
        <w:rPr>
          <w:sz w:val="24"/>
          <w:szCs w:val="24"/>
        </w:rPr>
        <w:t>Синеборского</w:t>
      </w:r>
      <w:r w:rsidR="009C75B2" w:rsidRPr="005209CD">
        <w:rPr>
          <w:sz w:val="24"/>
          <w:szCs w:val="24"/>
        </w:rPr>
        <w:t xml:space="preserve"> сельсовета на очередной финансовый год не позднее 20 декабря текущего года.</w:t>
      </w:r>
    </w:p>
    <w:p w:rsidR="009C75B2" w:rsidRPr="005209CD" w:rsidRDefault="009144AA" w:rsidP="009C75B2">
      <w:pPr>
        <w:pStyle w:val="ConsPlusNormal"/>
        <w:ind w:firstLine="54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8</w:t>
      </w:r>
      <w:r w:rsidR="009C75B2" w:rsidRPr="005209CD">
        <w:rPr>
          <w:sz w:val="24"/>
          <w:szCs w:val="24"/>
        </w:rPr>
        <w:t xml:space="preserve">. Рассмотрение проекта решения о бюджете  на заседании  Совета </w:t>
      </w:r>
      <w:r w:rsidR="009C75B2" w:rsidRPr="005209CD">
        <w:rPr>
          <w:sz w:val="24"/>
          <w:szCs w:val="24"/>
        </w:rPr>
        <w:lastRenderedPageBreak/>
        <w:t xml:space="preserve">депутатов начинается с доклада руководителя финансового органа администрации (иного уполномоченного Главой </w:t>
      </w:r>
      <w:r w:rsidR="00B529D1">
        <w:rPr>
          <w:sz w:val="24"/>
          <w:szCs w:val="24"/>
        </w:rPr>
        <w:t>Синеборского</w:t>
      </w:r>
      <w:r w:rsidR="009C75B2" w:rsidRPr="005209CD">
        <w:rPr>
          <w:sz w:val="24"/>
          <w:szCs w:val="24"/>
        </w:rPr>
        <w:t xml:space="preserve"> сельсовета должностного лица) и содоклада представителя комиссии по бюджету. В ходе дальнейшего рассмотрения депутаты задают вопросы докладчику и содокладчику и выступают с предложениями. Руководитель финансового органа имеет право выступить с заключительным словом.</w:t>
      </w:r>
    </w:p>
    <w:p w:rsidR="009C75B2" w:rsidRPr="005209CD" w:rsidRDefault="009144AA" w:rsidP="009C75B2">
      <w:pPr>
        <w:pStyle w:val="ConsPlusNormal"/>
        <w:ind w:firstLine="54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9</w:t>
      </w:r>
      <w:r w:rsidR="009C75B2" w:rsidRPr="005209CD">
        <w:rPr>
          <w:sz w:val="24"/>
          <w:szCs w:val="24"/>
        </w:rPr>
        <w:t xml:space="preserve">. По итогам рассмотрения ставится на голосование вопрос о принятии проекта решения о бюджете сельсовета  за основу. На голосование о принятии проекта бюджета сельсовета   за основу ставится проект решения о бюджете и поправки, внесенные руководителем финансового органа администрации (иным уполномоченным Главой </w:t>
      </w:r>
      <w:r w:rsidR="00B529D1">
        <w:rPr>
          <w:sz w:val="24"/>
          <w:szCs w:val="24"/>
        </w:rPr>
        <w:t>Синеборского</w:t>
      </w:r>
      <w:r w:rsidR="009C75B2" w:rsidRPr="005209CD">
        <w:rPr>
          <w:sz w:val="24"/>
          <w:szCs w:val="24"/>
        </w:rPr>
        <w:t xml:space="preserve"> сельсовета должностным лицом) и (или) согласованные с ним.</w:t>
      </w:r>
    </w:p>
    <w:p w:rsidR="009C75B2" w:rsidRPr="005209CD" w:rsidRDefault="009C75B2" w:rsidP="009C75B2">
      <w:pPr>
        <w:pStyle w:val="ConsPlusNormal"/>
        <w:ind w:firstLine="54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Принятие проекта решения о бюджете сельсовета   за основу означает утверждение его основных характеристик: общего объема доходов бюджета; общего объема расходов бюджета; дефицита бюджета.</w:t>
      </w:r>
    </w:p>
    <w:p w:rsidR="009C75B2" w:rsidRPr="005209CD" w:rsidRDefault="009C75B2" w:rsidP="009C75B2">
      <w:pPr>
        <w:pStyle w:val="ConsPlusNormal"/>
        <w:ind w:firstLine="54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Принятый за основу проект решения о бюджете сельсовета может дорабатываться путем внесения поправок. Поправки к проекту решения о бюджете сельсовета, принятому за основу, могут вноситься депутатами, Главой (уполномоченным им должностным лицом). При внесении и рассмотрении поправок не могут быть изменены основные характеристики бюджета сельсовета. При внесении поправок в расходную часть бюджета авторами указываются источники их финансирования.</w:t>
      </w:r>
    </w:p>
    <w:p w:rsidR="009C75B2" w:rsidRPr="005209CD" w:rsidRDefault="009C75B2" w:rsidP="009C75B2">
      <w:pPr>
        <w:pStyle w:val="ConsPlusNormal"/>
        <w:ind w:firstLine="54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В случае принятия проекта решения о бюджете сельсовета  за основу и отсутствия поправок председательствующий ставит на голосование вопрос о принятии проекта решения о бюджете сельсовета   в целом.</w:t>
      </w:r>
    </w:p>
    <w:p w:rsidR="009C75B2" w:rsidRPr="005209CD" w:rsidRDefault="009144AA" w:rsidP="009C75B2">
      <w:pPr>
        <w:pStyle w:val="ConsPlusNormal"/>
        <w:ind w:firstLine="54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10.</w:t>
      </w:r>
      <w:r w:rsidR="009C75B2" w:rsidRPr="005209CD">
        <w:rPr>
          <w:sz w:val="24"/>
          <w:szCs w:val="24"/>
        </w:rPr>
        <w:t xml:space="preserve"> На заседании  Совета депутатов стороны приводят свои аргументы по несогласованным поправкам. При этом на голосование ставятся только те предложения, на которые отсутствуют возражения Главы </w:t>
      </w:r>
      <w:r w:rsidR="00B529D1">
        <w:rPr>
          <w:sz w:val="24"/>
          <w:szCs w:val="24"/>
        </w:rPr>
        <w:t>Синеборского</w:t>
      </w:r>
      <w:r w:rsidR="009C75B2" w:rsidRPr="005209CD">
        <w:rPr>
          <w:sz w:val="24"/>
          <w:szCs w:val="24"/>
        </w:rPr>
        <w:t xml:space="preserve"> сельсовета.</w:t>
      </w:r>
    </w:p>
    <w:p w:rsidR="009C75B2" w:rsidRPr="005209CD" w:rsidRDefault="009144AA" w:rsidP="009C75B2">
      <w:pPr>
        <w:pStyle w:val="ConsPlusNormal"/>
        <w:ind w:firstLine="54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11</w:t>
      </w:r>
      <w:r w:rsidR="009C75B2" w:rsidRPr="005209CD">
        <w:rPr>
          <w:sz w:val="24"/>
          <w:szCs w:val="24"/>
        </w:rPr>
        <w:t>. В случае если при голосовании по проекту решения он не принимается за основу,  Совет депутатов вновь направляет его в согласительную комиссию, при этом стороны вправе изменить состав своих представителей в согласительной комиссии.</w:t>
      </w:r>
    </w:p>
    <w:p w:rsidR="009C75B2" w:rsidRPr="005209CD" w:rsidRDefault="009C75B2" w:rsidP="009C75B2">
      <w:pPr>
        <w:pStyle w:val="ConsPlusNormal"/>
        <w:ind w:firstLine="54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Повторное рассмотрение проекта решения в согласительной комиссии и на заседании  Совета депутатов производится в порядке, установленном настоящей статьей.</w:t>
      </w:r>
    </w:p>
    <w:p w:rsidR="009C75B2" w:rsidRPr="005209CD" w:rsidRDefault="009144AA" w:rsidP="009C75B2">
      <w:pPr>
        <w:pStyle w:val="ConsPlusNormal"/>
        <w:ind w:firstLine="54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12</w:t>
      </w:r>
      <w:r w:rsidR="009C75B2" w:rsidRPr="005209CD">
        <w:rPr>
          <w:sz w:val="24"/>
          <w:szCs w:val="24"/>
        </w:rPr>
        <w:t xml:space="preserve">. Принятое  Советом депутатов решение о бюджете сельсовета   в срок до десяти дней направляется на подпись Главе </w:t>
      </w:r>
      <w:r w:rsidR="00B529D1">
        <w:rPr>
          <w:sz w:val="24"/>
          <w:szCs w:val="24"/>
        </w:rPr>
        <w:t>Синеборского</w:t>
      </w:r>
      <w:r w:rsidR="009C75B2" w:rsidRPr="005209CD">
        <w:rPr>
          <w:sz w:val="24"/>
          <w:szCs w:val="24"/>
        </w:rPr>
        <w:t xml:space="preserve"> сельсовета и подлежит официальному опубликованию не позднее 7 дней до начала нового финансового года.</w:t>
      </w:r>
    </w:p>
    <w:p w:rsidR="001526D0" w:rsidRPr="005209CD" w:rsidRDefault="00896742" w:rsidP="001526D0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5209CD">
        <w:rPr>
          <w:b/>
          <w:sz w:val="24"/>
          <w:szCs w:val="24"/>
        </w:rPr>
        <w:t>Статья 1</w:t>
      </w:r>
      <w:r w:rsidR="00BB4514">
        <w:rPr>
          <w:b/>
          <w:sz w:val="24"/>
          <w:szCs w:val="24"/>
        </w:rPr>
        <w:t>8</w:t>
      </w:r>
      <w:r w:rsidR="001526D0" w:rsidRPr="005209CD">
        <w:rPr>
          <w:b/>
          <w:sz w:val="24"/>
          <w:szCs w:val="24"/>
        </w:rPr>
        <w:t>. Внесение изменений и дополнений в решение представительного органа о местном бюджете</w:t>
      </w:r>
    </w:p>
    <w:p w:rsidR="001526D0" w:rsidRPr="005209CD" w:rsidRDefault="001526D0" w:rsidP="001526D0">
      <w:pPr>
        <w:pStyle w:val="ConsNormal"/>
        <w:widowControl/>
        <w:ind w:firstLine="709"/>
        <w:jc w:val="both"/>
        <w:rPr>
          <w:b/>
          <w:sz w:val="24"/>
          <w:szCs w:val="24"/>
        </w:rPr>
      </w:pPr>
    </w:p>
    <w:p w:rsidR="001526D0" w:rsidRPr="005209CD" w:rsidRDefault="001526D0" w:rsidP="001526D0">
      <w:pPr>
        <w:pStyle w:val="ConsNormal"/>
        <w:widowControl/>
        <w:numPr>
          <w:ilvl w:val="2"/>
          <w:numId w:val="10"/>
        </w:numPr>
        <w:jc w:val="both"/>
        <w:rPr>
          <w:sz w:val="24"/>
          <w:szCs w:val="24"/>
        </w:rPr>
      </w:pPr>
      <w:r w:rsidRPr="005209CD">
        <w:rPr>
          <w:sz w:val="24"/>
          <w:szCs w:val="24"/>
        </w:rPr>
        <w:t>Глава местной администрации</w:t>
      </w:r>
      <w:r w:rsidR="00B529D1">
        <w:rPr>
          <w:sz w:val="24"/>
          <w:szCs w:val="24"/>
        </w:rPr>
        <w:t xml:space="preserve"> </w:t>
      </w:r>
      <w:r w:rsidR="002F30C9" w:rsidRPr="005209CD">
        <w:rPr>
          <w:sz w:val="24"/>
          <w:szCs w:val="24"/>
        </w:rPr>
        <w:t xml:space="preserve">вносит в Совет депутатов </w:t>
      </w:r>
      <w:r w:rsidRPr="005209CD">
        <w:rPr>
          <w:sz w:val="24"/>
          <w:szCs w:val="24"/>
        </w:rPr>
        <w:t xml:space="preserve"> проекты решений о внесении изменений в </w:t>
      </w:r>
      <w:r w:rsidR="002F30C9" w:rsidRPr="005209CD">
        <w:rPr>
          <w:sz w:val="24"/>
          <w:szCs w:val="24"/>
        </w:rPr>
        <w:t xml:space="preserve">решения  Совета </w:t>
      </w:r>
      <w:r w:rsidRPr="005209CD">
        <w:rPr>
          <w:sz w:val="24"/>
          <w:szCs w:val="24"/>
        </w:rPr>
        <w:t xml:space="preserve"> о местном бюджете на текущий финансовый год и плановый период по всем вопросам, являющимся предметом правового регулирования указанного решения.</w:t>
      </w:r>
    </w:p>
    <w:p w:rsidR="001526D0" w:rsidRPr="005209CD" w:rsidRDefault="001526D0" w:rsidP="001526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Одновременно с проектом указанного решения представляются следующие документы и материалы:</w:t>
      </w:r>
    </w:p>
    <w:p w:rsidR="001526D0" w:rsidRPr="005209CD" w:rsidRDefault="001526D0" w:rsidP="001526D0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 xml:space="preserve">ожидаемые итоги социально-экономического развития в текущем финансовом году и уточненный прогноз социально-экономического развития </w:t>
      </w:r>
      <w:r w:rsidR="00B529D1">
        <w:rPr>
          <w:rFonts w:ascii="Arial" w:hAnsi="Arial" w:cs="Arial"/>
        </w:rPr>
        <w:t>Синеборского</w:t>
      </w:r>
      <w:r w:rsidRPr="005209CD">
        <w:rPr>
          <w:rFonts w:ascii="Arial" w:hAnsi="Arial" w:cs="Arial"/>
        </w:rPr>
        <w:t xml:space="preserve"> сельсовета в плановом периоде;</w:t>
      </w:r>
    </w:p>
    <w:p w:rsidR="009C75B2" w:rsidRPr="005209CD" w:rsidRDefault="001526D0" w:rsidP="00753867">
      <w:pPr>
        <w:ind w:firstLine="540"/>
        <w:jc w:val="both"/>
        <w:rPr>
          <w:rFonts w:ascii="Arial" w:hAnsi="Arial" w:cs="Arial"/>
        </w:rPr>
      </w:pPr>
      <w:r w:rsidRPr="005209CD">
        <w:rPr>
          <w:rStyle w:val="diffins"/>
          <w:rFonts w:ascii="Arial" w:hAnsi="Arial" w:cs="Arial"/>
        </w:rPr>
        <w:lastRenderedPageBreak/>
        <w:t>сведения об исполнении местного бюджета за истекший отчетный период текущего финансового года</w:t>
      </w:r>
      <w:r w:rsidRPr="005209CD">
        <w:rPr>
          <w:rFonts w:ascii="Arial" w:hAnsi="Arial" w:cs="Arial"/>
        </w:rPr>
        <w:t xml:space="preserve">, в том числе </w:t>
      </w:r>
      <w:r w:rsidRPr="005209CD">
        <w:rPr>
          <w:rStyle w:val="diffins"/>
          <w:rFonts w:ascii="Arial" w:hAnsi="Arial" w:cs="Arial"/>
        </w:rPr>
        <w:t>по разделам, подразделам,</w:t>
      </w:r>
    </w:p>
    <w:p w:rsidR="00753867" w:rsidRPr="005209CD" w:rsidRDefault="00753867" w:rsidP="00753867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Style w:val="diffins"/>
          <w:rFonts w:ascii="Arial" w:hAnsi="Arial" w:cs="Arial"/>
        </w:rPr>
      </w:pPr>
      <w:r w:rsidRPr="005209CD">
        <w:rPr>
          <w:rStyle w:val="diffins"/>
          <w:rFonts w:ascii="Arial" w:hAnsi="Arial" w:cs="Arial"/>
        </w:rPr>
        <w:t>целевым статьям (муниципальным программам и не</w:t>
      </w:r>
      <w:r w:rsidR="00B529D1">
        <w:rPr>
          <w:rStyle w:val="diffins"/>
          <w:rFonts w:ascii="Arial" w:hAnsi="Arial" w:cs="Arial"/>
        </w:rPr>
        <w:t xml:space="preserve"> </w:t>
      </w:r>
      <w:r w:rsidRPr="005209CD">
        <w:rPr>
          <w:rStyle w:val="diffins"/>
          <w:rFonts w:ascii="Arial" w:hAnsi="Arial" w:cs="Arial"/>
        </w:rPr>
        <w:t>программным направлениям деятельности), группам видов расходов федерального бюджета;</w:t>
      </w:r>
    </w:p>
    <w:p w:rsidR="00753867" w:rsidRPr="005209CD" w:rsidRDefault="00753867" w:rsidP="00753867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оценка ожидаемого исполнения местного бюджета в текущем финансовом году;</w:t>
      </w:r>
    </w:p>
    <w:p w:rsidR="00753867" w:rsidRPr="005209CD" w:rsidRDefault="00753867" w:rsidP="00753867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09CD">
        <w:rPr>
          <w:rStyle w:val="diffins"/>
          <w:rFonts w:ascii="Arial" w:hAnsi="Arial" w:cs="Arial"/>
        </w:rPr>
        <w:t>информация о перераспределении бюджетных ассигнований между текущим финансовым годом и плановым периодом по разделам, подразделам, целевым статьям (муниципальным программами не</w:t>
      </w:r>
      <w:r w:rsidR="00B529D1">
        <w:rPr>
          <w:rStyle w:val="diffins"/>
          <w:rFonts w:ascii="Arial" w:hAnsi="Arial" w:cs="Arial"/>
        </w:rPr>
        <w:t xml:space="preserve"> </w:t>
      </w:r>
      <w:r w:rsidRPr="005209CD">
        <w:rPr>
          <w:rStyle w:val="diffins"/>
          <w:rFonts w:ascii="Arial" w:hAnsi="Arial" w:cs="Arial"/>
        </w:rPr>
        <w:t>программным направлениям деятельности), группам видов расходов классификации</w:t>
      </w:r>
      <w:r w:rsidRPr="005209CD">
        <w:rPr>
          <w:rFonts w:ascii="Arial" w:hAnsi="Arial" w:cs="Arial"/>
        </w:rPr>
        <w:t xml:space="preserve"> расходов местного бюджета </w:t>
      </w:r>
      <w:r w:rsidRPr="005209CD">
        <w:rPr>
          <w:rStyle w:val="diffins"/>
          <w:rFonts w:ascii="Arial" w:hAnsi="Arial" w:cs="Arial"/>
        </w:rPr>
        <w:t>за истекший отчетный период текущего финансового года;</w:t>
      </w:r>
    </w:p>
    <w:p w:rsidR="00753867" w:rsidRPr="005209CD" w:rsidRDefault="00753867" w:rsidP="00753867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пояснительная записка с обоснованием предлагаемых изменений в решение о местном бюджете на текущий финансовый год и плановый период.</w:t>
      </w:r>
    </w:p>
    <w:p w:rsidR="00753867" w:rsidRPr="005209CD" w:rsidRDefault="00753867" w:rsidP="00753867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753867" w:rsidRPr="005209CD" w:rsidRDefault="00753867" w:rsidP="00753867">
      <w:pPr>
        <w:ind w:firstLine="709"/>
        <w:jc w:val="center"/>
        <w:rPr>
          <w:rFonts w:ascii="Arial" w:hAnsi="Arial" w:cs="Arial"/>
          <w:b/>
        </w:rPr>
      </w:pPr>
      <w:r w:rsidRPr="005209CD">
        <w:rPr>
          <w:rFonts w:ascii="Arial" w:hAnsi="Arial" w:cs="Arial"/>
          <w:b/>
        </w:rPr>
        <w:t>Глава 5. Исполнение местного бюджета</w:t>
      </w:r>
    </w:p>
    <w:p w:rsidR="00753867" w:rsidRPr="005209CD" w:rsidRDefault="00753867" w:rsidP="00753867">
      <w:pPr>
        <w:ind w:firstLine="709"/>
        <w:jc w:val="center"/>
        <w:rPr>
          <w:rFonts w:ascii="Arial" w:hAnsi="Arial" w:cs="Arial"/>
          <w:b/>
        </w:rPr>
      </w:pPr>
    </w:p>
    <w:p w:rsidR="00753867" w:rsidRPr="005209CD" w:rsidRDefault="00753867" w:rsidP="00753867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5209CD">
        <w:rPr>
          <w:b/>
          <w:sz w:val="24"/>
          <w:szCs w:val="24"/>
        </w:rPr>
        <w:t xml:space="preserve">Статья </w:t>
      </w:r>
      <w:r w:rsidR="00BB4514">
        <w:rPr>
          <w:b/>
          <w:sz w:val="24"/>
          <w:szCs w:val="24"/>
        </w:rPr>
        <w:t>19</w:t>
      </w:r>
      <w:r w:rsidRPr="005209CD">
        <w:rPr>
          <w:b/>
          <w:sz w:val="24"/>
          <w:szCs w:val="24"/>
        </w:rPr>
        <w:t xml:space="preserve">. Исполнение местного бюджета </w:t>
      </w:r>
    </w:p>
    <w:p w:rsidR="00753867" w:rsidRPr="005209CD" w:rsidRDefault="00753867" w:rsidP="00753867">
      <w:pPr>
        <w:pStyle w:val="ConsNormal"/>
        <w:widowControl/>
        <w:ind w:firstLine="709"/>
        <w:jc w:val="both"/>
        <w:rPr>
          <w:b/>
          <w:sz w:val="24"/>
          <w:szCs w:val="24"/>
        </w:rPr>
      </w:pPr>
    </w:p>
    <w:p w:rsidR="00753867" w:rsidRPr="005209CD" w:rsidRDefault="00753867" w:rsidP="0075386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09CD">
        <w:rPr>
          <w:rFonts w:ascii="Arial" w:hAnsi="Arial" w:cs="Arial"/>
          <w:sz w:val="24"/>
          <w:szCs w:val="24"/>
        </w:rPr>
        <w:t>Исполнение местного бюджета по доходам осуществляется в соответствии со статьей 218 Бюджетного кодекса Российской Федерации.</w:t>
      </w:r>
    </w:p>
    <w:p w:rsidR="00753867" w:rsidRPr="005209CD" w:rsidRDefault="00753867" w:rsidP="0075386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09CD">
        <w:rPr>
          <w:rFonts w:ascii="Arial" w:hAnsi="Arial" w:cs="Arial"/>
          <w:sz w:val="24"/>
          <w:szCs w:val="24"/>
        </w:rPr>
        <w:t>Исполнение местного бюджета по расходам осуществляется в соответствии со статьей 219 Бюджетного кодекса Российской Федерации.</w:t>
      </w:r>
    </w:p>
    <w:p w:rsidR="00753867" w:rsidRPr="005209CD" w:rsidRDefault="00753867" w:rsidP="0075386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Arial" w:hAnsi="Arial" w:cs="Arial"/>
          <w:bCs/>
          <w:sz w:val="24"/>
          <w:szCs w:val="24"/>
        </w:rPr>
      </w:pPr>
      <w:r w:rsidRPr="005209CD">
        <w:rPr>
          <w:rFonts w:ascii="Arial" w:hAnsi="Arial" w:cs="Arial"/>
          <w:bCs/>
          <w:sz w:val="24"/>
          <w:szCs w:val="24"/>
        </w:rPr>
        <w:t xml:space="preserve">Исполнение бюджета по источникам финансирования дефицита бюджета осуществляется в соответствии со статьей 219.2 Бюджетного кодекса Российской Федерации. </w:t>
      </w:r>
    </w:p>
    <w:p w:rsidR="00753867" w:rsidRPr="005209CD" w:rsidRDefault="00753867" w:rsidP="00753867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outlineLvl w:val="3"/>
        <w:rPr>
          <w:rFonts w:ascii="Arial" w:hAnsi="Arial" w:cs="Arial"/>
          <w:bCs/>
          <w:sz w:val="24"/>
          <w:szCs w:val="24"/>
        </w:rPr>
      </w:pPr>
    </w:p>
    <w:p w:rsidR="00753867" w:rsidRPr="005209CD" w:rsidRDefault="00753867" w:rsidP="00753867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b/>
          <w:bCs/>
        </w:rPr>
      </w:pPr>
      <w:r w:rsidRPr="005209CD">
        <w:rPr>
          <w:rFonts w:ascii="Arial" w:hAnsi="Arial" w:cs="Arial"/>
          <w:b/>
          <w:bCs/>
        </w:rPr>
        <w:t xml:space="preserve">Статья </w:t>
      </w:r>
      <w:r w:rsidR="00896742" w:rsidRPr="005209CD">
        <w:rPr>
          <w:rFonts w:ascii="Arial" w:hAnsi="Arial" w:cs="Arial"/>
          <w:b/>
          <w:bCs/>
        </w:rPr>
        <w:t>2</w:t>
      </w:r>
      <w:r w:rsidR="00BB4514">
        <w:rPr>
          <w:rFonts w:ascii="Arial" w:hAnsi="Arial" w:cs="Arial"/>
          <w:b/>
          <w:bCs/>
        </w:rPr>
        <w:t>0</w:t>
      </w:r>
      <w:r w:rsidRPr="005209CD">
        <w:rPr>
          <w:rFonts w:ascii="Arial" w:hAnsi="Arial" w:cs="Arial"/>
          <w:b/>
          <w:bCs/>
        </w:rPr>
        <w:t>. Лицевые счета для учета операций по исполнению бюджета</w:t>
      </w:r>
    </w:p>
    <w:p w:rsidR="00753867" w:rsidRPr="005209CD" w:rsidRDefault="00753867" w:rsidP="007538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753867" w:rsidRPr="005209CD" w:rsidRDefault="00753867" w:rsidP="007538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209CD">
        <w:rPr>
          <w:rFonts w:ascii="Arial" w:hAnsi="Arial" w:cs="Arial"/>
          <w:bCs/>
        </w:rPr>
        <w:t>Учет операций по исполнению бюджета, осуществляемых участниками бюджетного процесса в рамках их бюджетных полномочий, производится на лицевых счетах, открываемых в соответствии с положениями Бюджетного кодекса Российской Федерации.</w:t>
      </w:r>
    </w:p>
    <w:p w:rsidR="00753867" w:rsidRPr="005209CD" w:rsidRDefault="00753867" w:rsidP="007538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753867" w:rsidRPr="005209CD" w:rsidRDefault="00753867" w:rsidP="00753867">
      <w:pPr>
        <w:pStyle w:val="ConsNormal"/>
        <w:widowControl/>
        <w:ind w:firstLine="709"/>
        <w:jc w:val="center"/>
        <w:rPr>
          <w:b/>
          <w:sz w:val="24"/>
          <w:szCs w:val="24"/>
        </w:rPr>
      </w:pPr>
      <w:r w:rsidRPr="005209CD">
        <w:rPr>
          <w:b/>
          <w:sz w:val="24"/>
          <w:szCs w:val="24"/>
        </w:rPr>
        <w:t xml:space="preserve">Глава 6. </w:t>
      </w:r>
      <w:r w:rsidRPr="005209CD">
        <w:rPr>
          <w:b/>
          <w:bCs/>
          <w:sz w:val="24"/>
          <w:szCs w:val="24"/>
        </w:rPr>
        <w:t>Составление, внешняя проверка, рассмотрение и утверждение бюджетной отчетности</w:t>
      </w:r>
      <w:r w:rsidRPr="005209CD">
        <w:rPr>
          <w:b/>
          <w:sz w:val="24"/>
          <w:szCs w:val="24"/>
        </w:rPr>
        <w:t>. Муниципальный финансовый контроль</w:t>
      </w:r>
    </w:p>
    <w:p w:rsidR="00AA3753" w:rsidRPr="005209CD" w:rsidRDefault="00AA3753" w:rsidP="00AA3753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b/>
        </w:rPr>
      </w:pPr>
      <w:r w:rsidRPr="005209CD">
        <w:rPr>
          <w:rFonts w:ascii="Arial" w:hAnsi="Arial" w:cs="Arial"/>
          <w:b/>
        </w:rPr>
        <w:t>Статья 2</w:t>
      </w:r>
      <w:r w:rsidR="00BB4514">
        <w:rPr>
          <w:rFonts w:ascii="Arial" w:hAnsi="Arial" w:cs="Arial"/>
          <w:b/>
        </w:rPr>
        <w:t>1</w:t>
      </w:r>
      <w:r w:rsidRPr="005209CD">
        <w:rPr>
          <w:rFonts w:ascii="Arial" w:hAnsi="Arial" w:cs="Arial"/>
          <w:b/>
        </w:rPr>
        <w:t>. Составление бюджетной отчетности</w:t>
      </w:r>
    </w:p>
    <w:p w:rsidR="00AA3753" w:rsidRPr="005209CD" w:rsidRDefault="00AA3753" w:rsidP="00AA37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A3753" w:rsidRPr="005209CD" w:rsidRDefault="00AA3753" w:rsidP="00AA37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1.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бюджета.</w:t>
      </w:r>
    </w:p>
    <w:p w:rsidR="00AA3753" w:rsidRPr="005209CD" w:rsidRDefault="00AA3753" w:rsidP="00AA37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Главные администраторы средств местного бюджета представляют бюджетную отчетность в финансовый орган муниципального образования в установленные ими сроки.</w:t>
      </w:r>
    </w:p>
    <w:p w:rsidR="00AA3753" w:rsidRPr="005209CD" w:rsidRDefault="00264947" w:rsidP="00AA37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 xml:space="preserve">2. Бюджетная отчетность </w:t>
      </w:r>
      <w:r w:rsidR="00B529D1">
        <w:rPr>
          <w:rFonts w:ascii="Arial" w:hAnsi="Arial" w:cs="Arial"/>
        </w:rPr>
        <w:t>Синеборского</w:t>
      </w:r>
      <w:r w:rsidRPr="005209CD">
        <w:rPr>
          <w:rFonts w:ascii="Arial" w:hAnsi="Arial" w:cs="Arial"/>
        </w:rPr>
        <w:t xml:space="preserve"> сельсовета </w:t>
      </w:r>
      <w:r w:rsidR="00AA3753" w:rsidRPr="005209CD">
        <w:rPr>
          <w:rFonts w:ascii="Arial" w:hAnsi="Arial" w:cs="Arial"/>
        </w:rPr>
        <w:t xml:space="preserve"> составляется финансовым органом муниципального образования на основании бюджетной отчетности главных администраторов бюджетных средств.</w:t>
      </w:r>
    </w:p>
    <w:p w:rsidR="00AA3753" w:rsidRPr="005209CD" w:rsidRDefault="00264947" w:rsidP="00AA37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 xml:space="preserve">3. Бюджетная отчетность </w:t>
      </w:r>
      <w:r w:rsidR="00B529D1">
        <w:rPr>
          <w:rFonts w:ascii="Arial" w:hAnsi="Arial" w:cs="Arial"/>
        </w:rPr>
        <w:t>Синеборского</w:t>
      </w:r>
      <w:r w:rsidRPr="005209CD">
        <w:rPr>
          <w:rFonts w:ascii="Arial" w:hAnsi="Arial" w:cs="Arial"/>
        </w:rPr>
        <w:t xml:space="preserve"> сельсовета </w:t>
      </w:r>
      <w:r w:rsidR="00AA3753" w:rsidRPr="005209CD">
        <w:rPr>
          <w:rFonts w:ascii="Arial" w:hAnsi="Arial" w:cs="Arial"/>
        </w:rPr>
        <w:t>является годовой. Отчет об исполнении бюджета является ежеквартальным.</w:t>
      </w:r>
    </w:p>
    <w:p w:rsidR="00AA3753" w:rsidRPr="005209CD" w:rsidRDefault="00AA3753" w:rsidP="00AA37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lastRenderedPageBreak/>
        <w:t>4. Отчет об исполнении местного бюджета за первый квартал, полугодие и девять месяцев текущего финансового года утверждается  местной администра</w:t>
      </w:r>
      <w:r w:rsidR="0050191C" w:rsidRPr="005209CD">
        <w:rPr>
          <w:rFonts w:ascii="Arial" w:hAnsi="Arial" w:cs="Arial"/>
        </w:rPr>
        <w:t>цией и направляется в Совет депутатов.</w:t>
      </w:r>
    </w:p>
    <w:p w:rsidR="00AA3753" w:rsidRPr="005209CD" w:rsidRDefault="00AA3753" w:rsidP="00AA37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Годовой отчет об исполнении местного бюджета подлежит утверждению р</w:t>
      </w:r>
      <w:r w:rsidR="0050191C" w:rsidRPr="005209CD">
        <w:rPr>
          <w:rFonts w:ascii="Arial" w:hAnsi="Arial" w:cs="Arial"/>
        </w:rPr>
        <w:t>ешением  Совета депутатов</w:t>
      </w:r>
      <w:r w:rsidRPr="005209CD">
        <w:rPr>
          <w:rFonts w:ascii="Arial" w:hAnsi="Arial" w:cs="Arial"/>
        </w:rPr>
        <w:t>.</w:t>
      </w:r>
    </w:p>
    <w:p w:rsidR="00AA3753" w:rsidRPr="005209CD" w:rsidRDefault="00AA3753" w:rsidP="00AA3753">
      <w:pPr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 xml:space="preserve">5. Отчет об исполнении местного бюджета за истекший финансовый год представляется главой местной администрации в </w:t>
      </w:r>
      <w:r w:rsidR="0050191C" w:rsidRPr="005209CD">
        <w:rPr>
          <w:rFonts w:ascii="Arial" w:hAnsi="Arial" w:cs="Arial"/>
        </w:rPr>
        <w:t xml:space="preserve"> Совет депутатов </w:t>
      </w:r>
      <w:r w:rsidRPr="005209CD">
        <w:rPr>
          <w:rFonts w:ascii="Arial" w:hAnsi="Arial" w:cs="Arial"/>
        </w:rPr>
        <w:t xml:space="preserve"> не позднее 1 мая текущего года.</w:t>
      </w:r>
    </w:p>
    <w:p w:rsidR="00AA3753" w:rsidRPr="005209CD" w:rsidRDefault="00AA3753" w:rsidP="00AA37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</w:t>
      </w:r>
      <w:r w:rsidR="00AE1360" w:rsidRPr="005209CD">
        <w:rPr>
          <w:rFonts w:ascii="Arial" w:hAnsi="Arial" w:cs="Arial"/>
        </w:rPr>
        <w:t xml:space="preserve"> Совета депутатов </w:t>
      </w:r>
      <w:r w:rsidRPr="005209CD">
        <w:rPr>
          <w:rFonts w:ascii="Arial" w:hAnsi="Arial" w:cs="Arial"/>
        </w:rPr>
        <w:t>об исполнении бюджета, иная бюджетная отчетность об исполнении местного бюджета, иные документы, предусмотренные бюджетным законодательством Российской Федерации.</w:t>
      </w:r>
    </w:p>
    <w:p w:rsidR="00AA3753" w:rsidRPr="005209CD" w:rsidRDefault="00AA3753" w:rsidP="00AA3753">
      <w:pPr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(профицита) местного бюджета.</w:t>
      </w:r>
    </w:p>
    <w:p w:rsidR="00AA3753" w:rsidRPr="005209CD" w:rsidRDefault="00AA3753" w:rsidP="00AA3753">
      <w:pPr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Отдельными приложениями к решению об исполнении бюджета за отчетный финансовый год утверждаются показатели:</w:t>
      </w:r>
    </w:p>
    <w:p w:rsidR="00AA3753" w:rsidRPr="005209CD" w:rsidRDefault="00AA3753" w:rsidP="00AA3753">
      <w:pPr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доходов бюджета по кодам классификации доходов бюджетов;</w:t>
      </w:r>
    </w:p>
    <w:p w:rsidR="005E7B50" w:rsidRPr="005209CD" w:rsidRDefault="005E7B50" w:rsidP="005E7B50">
      <w:pPr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расходов бюджета по ведомственной структуре расходов соответствующего бюджета;</w:t>
      </w:r>
    </w:p>
    <w:p w:rsidR="005E7B50" w:rsidRPr="005209CD" w:rsidRDefault="005E7B50" w:rsidP="005E7B50">
      <w:pPr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расходов бюджета по разделам и подразделам классификации расходов бюджетов;</w:t>
      </w:r>
    </w:p>
    <w:p w:rsidR="005E7B50" w:rsidRPr="005209CD" w:rsidRDefault="005E7B50" w:rsidP="005E7B50">
      <w:pPr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источников финансирования дефицита бюджета по кодам классификации источников финансирования дефицитов бюджетов.</w:t>
      </w:r>
    </w:p>
    <w:p w:rsidR="005E7B50" w:rsidRPr="005209CD" w:rsidRDefault="005E7B50" w:rsidP="005E7B50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09CD">
        <w:rPr>
          <w:rFonts w:ascii="Arial" w:hAnsi="Arial" w:cs="Arial"/>
          <w:sz w:val="24"/>
          <w:szCs w:val="24"/>
        </w:rPr>
        <w:t>По результатам рассмотрения годового отчета об исполнении бюджета Совет депутатов принимает решение об утверждении либо отклонении закона (решения) об исполнении бюджета.</w:t>
      </w:r>
    </w:p>
    <w:p w:rsidR="005E7B50" w:rsidRPr="005209CD" w:rsidRDefault="005E7B50" w:rsidP="005E7B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В случае отклонения Советом депутатов  решения об исполнении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5E7B50" w:rsidRPr="005209CD" w:rsidRDefault="005E7B50" w:rsidP="005E7B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41921" w:rsidRPr="005209CD" w:rsidRDefault="00541921" w:rsidP="00541921">
      <w:pPr>
        <w:ind w:firstLine="709"/>
        <w:jc w:val="both"/>
        <w:rPr>
          <w:rFonts w:ascii="Arial" w:hAnsi="Arial" w:cs="Arial"/>
          <w:b/>
          <w:iCs/>
        </w:rPr>
      </w:pPr>
      <w:r w:rsidRPr="005209CD">
        <w:rPr>
          <w:rFonts w:ascii="Arial" w:hAnsi="Arial" w:cs="Arial"/>
          <w:b/>
          <w:iCs/>
        </w:rPr>
        <w:t xml:space="preserve">Статья </w:t>
      </w:r>
      <w:r w:rsidR="00896742" w:rsidRPr="005209CD">
        <w:rPr>
          <w:rFonts w:ascii="Arial" w:hAnsi="Arial" w:cs="Arial"/>
          <w:b/>
          <w:iCs/>
        </w:rPr>
        <w:t>2</w:t>
      </w:r>
      <w:r w:rsidR="00BB4514">
        <w:rPr>
          <w:rFonts w:ascii="Arial" w:hAnsi="Arial" w:cs="Arial"/>
          <w:b/>
          <w:iCs/>
        </w:rPr>
        <w:t>2</w:t>
      </w:r>
      <w:r w:rsidRPr="005209CD">
        <w:rPr>
          <w:rFonts w:ascii="Arial" w:hAnsi="Arial" w:cs="Arial"/>
          <w:b/>
          <w:iCs/>
        </w:rPr>
        <w:t xml:space="preserve">. Порядок проведения внешней проверки годового отчета об исполнении  бюджета </w:t>
      </w:r>
      <w:r w:rsidR="00B529D1">
        <w:rPr>
          <w:rFonts w:ascii="Arial" w:hAnsi="Arial" w:cs="Arial"/>
          <w:b/>
          <w:iCs/>
        </w:rPr>
        <w:t>Синеборского</w:t>
      </w:r>
      <w:r w:rsidRPr="005209CD">
        <w:rPr>
          <w:rFonts w:ascii="Arial" w:hAnsi="Arial" w:cs="Arial"/>
          <w:b/>
          <w:iCs/>
        </w:rPr>
        <w:t xml:space="preserve"> сельсовета</w:t>
      </w:r>
    </w:p>
    <w:p w:rsidR="00541921" w:rsidRPr="005209CD" w:rsidRDefault="00541921" w:rsidP="00541921">
      <w:pPr>
        <w:ind w:firstLine="709"/>
        <w:jc w:val="both"/>
        <w:rPr>
          <w:rFonts w:ascii="Arial" w:hAnsi="Arial" w:cs="Arial"/>
          <w:b/>
          <w:iCs/>
        </w:rPr>
      </w:pPr>
    </w:p>
    <w:p w:rsidR="00541921" w:rsidRPr="005209CD" w:rsidRDefault="00541921" w:rsidP="00541921">
      <w:pPr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Годовой отчет об исполнении  бюджета сельсовета до его рассмотрения в  Совете депутатов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сельсовета.</w:t>
      </w:r>
    </w:p>
    <w:p w:rsidR="00541921" w:rsidRPr="005209CD" w:rsidRDefault="00541921" w:rsidP="00541921">
      <w:pPr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  <w:vanish/>
        </w:rPr>
        <w:t> </w:t>
      </w:r>
      <w:r w:rsidRPr="005209CD">
        <w:rPr>
          <w:rFonts w:ascii="Arial" w:hAnsi="Arial" w:cs="Arial"/>
        </w:rPr>
        <w:t>2. Внешняя проверка годового отчета об исполнении  бюджета сельсовета осуществляется Финансовым Управлением Шушенского района.</w:t>
      </w:r>
    </w:p>
    <w:p w:rsidR="00541921" w:rsidRPr="005209CD" w:rsidRDefault="00541921" w:rsidP="00541921">
      <w:pPr>
        <w:ind w:firstLine="709"/>
        <w:jc w:val="both"/>
        <w:rPr>
          <w:rFonts w:ascii="Arial" w:hAnsi="Arial" w:cs="Arial"/>
          <w:vanish/>
        </w:rPr>
      </w:pPr>
      <w:r w:rsidRPr="005209CD">
        <w:rPr>
          <w:rFonts w:ascii="Arial" w:hAnsi="Arial" w:cs="Arial"/>
          <w:vanish/>
        </w:rPr>
        <w:t> </w:t>
      </w:r>
    </w:p>
    <w:p w:rsidR="00541921" w:rsidRPr="005209CD" w:rsidRDefault="00541921" w:rsidP="00541921">
      <w:pPr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3.  Администрация  сельсовета представляет отчет об исполнении бюджета сельсовета  для подготовки заключения на него не позднее 1 апреля текущего года. Подготовка заключения на годовой отчет об исполнении  бюджета  сельсовета проводится в срок, не превышающий один месяц.</w:t>
      </w:r>
    </w:p>
    <w:p w:rsidR="00541921" w:rsidRPr="005209CD" w:rsidRDefault="00541921" w:rsidP="00541921">
      <w:pPr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  <w:vanish/>
        </w:rPr>
        <w:t> </w:t>
      </w:r>
      <w:r w:rsidRPr="005209CD">
        <w:rPr>
          <w:rFonts w:ascii="Arial" w:hAnsi="Arial" w:cs="Arial"/>
        </w:rPr>
        <w:t>4. Финансовое Управление Шушенского района готовит заключение на отчет об исполнении бюджета сельсовета  с учетом данных внешней проверки годовой бюджетной отчетности главных администраторов бюджетных средств.</w:t>
      </w:r>
    </w:p>
    <w:p w:rsidR="00541921" w:rsidRPr="005209CD" w:rsidRDefault="00541921" w:rsidP="00541921">
      <w:pPr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lastRenderedPageBreak/>
        <w:t>5. Заключение на годовой отчет об исполнении  бюджета сельсовета  представляется Финансовым Управлением Шушенского района в  Совет депутатов  с одновременным направлением в  администрацию сельсовета.</w:t>
      </w:r>
    </w:p>
    <w:p w:rsidR="00541921" w:rsidRPr="005209CD" w:rsidRDefault="00541921" w:rsidP="00541921">
      <w:pPr>
        <w:autoSpaceDE w:val="0"/>
        <w:autoSpaceDN w:val="0"/>
        <w:adjustRightInd w:val="0"/>
        <w:spacing w:before="240" w:after="120"/>
        <w:ind w:firstLine="709"/>
        <w:jc w:val="both"/>
        <w:rPr>
          <w:rFonts w:ascii="Arial" w:hAnsi="Arial" w:cs="Arial"/>
          <w:b/>
        </w:rPr>
      </w:pPr>
      <w:r w:rsidRPr="005209CD">
        <w:rPr>
          <w:rFonts w:ascii="Arial" w:hAnsi="Arial" w:cs="Arial"/>
          <w:b/>
        </w:rPr>
        <w:t xml:space="preserve">Статья </w:t>
      </w:r>
      <w:r w:rsidR="00896742" w:rsidRPr="005209CD">
        <w:rPr>
          <w:rFonts w:ascii="Arial" w:hAnsi="Arial" w:cs="Arial"/>
          <w:b/>
        </w:rPr>
        <w:t>2</w:t>
      </w:r>
      <w:r w:rsidR="00BB4514">
        <w:rPr>
          <w:rFonts w:ascii="Arial" w:hAnsi="Arial" w:cs="Arial"/>
          <w:b/>
        </w:rPr>
        <w:t>3</w:t>
      </w:r>
      <w:r w:rsidRPr="005209CD">
        <w:rPr>
          <w:rFonts w:ascii="Arial" w:hAnsi="Arial" w:cs="Arial"/>
          <w:b/>
        </w:rPr>
        <w:t xml:space="preserve">. Рассмотрение отчета об исполнении бюджета </w:t>
      </w:r>
      <w:r w:rsidR="007A59F8">
        <w:rPr>
          <w:rFonts w:ascii="Arial" w:hAnsi="Arial" w:cs="Arial"/>
          <w:b/>
        </w:rPr>
        <w:t>Синеборского</w:t>
      </w:r>
      <w:r w:rsidRPr="005209CD">
        <w:rPr>
          <w:rFonts w:ascii="Arial" w:hAnsi="Arial" w:cs="Arial"/>
          <w:b/>
        </w:rPr>
        <w:t xml:space="preserve"> сельсовета  Советом депутатов</w:t>
      </w:r>
    </w:p>
    <w:p w:rsidR="00541921" w:rsidRPr="005209CD" w:rsidRDefault="00541921" w:rsidP="00541921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Отчет об исполнении  бюджета сельсовета  в течение трех дней направляется председателем  Совета депутатов во все комиссии.</w:t>
      </w:r>
    </w:p>
    <w:p w:rsidR="00541921" w:rsidRPr="005209CD" w:rsidRDefault="00541921" w:rsidP="00541921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На заседании  Совета депутатов  заслушивается доклад Главы администрации сельсовета.</w:t>
      </w:r>
    </w:p>
    <w:p w:rsidR="00541921" w:rsidRPr="005209CD" w:rsidRDefault="00541921" w:rsidP="00541921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По итогам обсуждения и рассмотрения отчета об исполнении  бюджета сельсовета  Совет депутатов  принимает одно из следующих решений:</w:t>
      </w:r>
    </w:p>
    <w:p w:rsidR="00541921" w:rsidRPr="005209CD" w:rsidRDefault="00541921" w:rsidP="00541921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об утверждении отчета об исполнении бюджета сельсовета и принятии соответствующего решения  Совета депутатов;</w:t>
      </w:r>
    </w:p>
    <w:p w:rsidR="00541921" w:rsidRPr="005209CD" w:rsidRDefault="00541921" w:rsidP="00541921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об отклонении отчета об исполнении  бюджета сельсовета, если при его исполнении были допущены нарушения Бюджетного кодекса Российской Федерации, решения  Совета депутатов о  бюджете сельсовета.</w:t>
      </w:r>
    </w:p>
    <w:p w:rsidR="00541921" w:rsidRPr="005209CD" w:rsidRDefault="00541921" w:rsidP="005419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В случае отклонения  Советом депутатов решения об исполнении бюджета сельсовета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AA3753" w:rsidRPr="005209CD" w:rsidRDefault="00AA3753" w:rsidP="00753867">
      <w:pPr>
        <w:pStyle w:val="ConsNormal"/>
        <w:widowControl/>
        <w:ind w:firstLine="709"/>
        <w:jc w:val="center"/>
        <w:rPr>
          <w:b/>
          <w:sz w:val="24"/>
          <w:szCs w:val="24"/>
        </w:rPr>
      </w:pPr>
    </w:p>
    <w:p w:rsidR="00593AC6" w:rsidRPr="005209CD" w:rsidRDefault="00593AC6" w:rsidP="00593AC6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b/>
        </w:rPr>
      </w:pPr>
      <w:r w:rsidRPr="005209CD">
        <w:rPr>
          <w:rFonts w:ascii="Arial" w:hAnsi="Arial" w:cs="Arial"/>
          <w:b/>
        </w:rPr>
        <w:t>Статья 2</w:t>
      </w:r>
      <w:r w:rsidR="00BB4514">
        <w:rPr>
          <w:rFonts w:ascii="Arial" w:hAnsi="Arial" w:cs="Arial"/>
          <w:b/>
        </w:rPr>
        <w:t>4</w:t>
      </w:r>
      <w:r w:rsidRPr="005209CD">
        <w:rPr>
          <w:rFonts w:ascii="Arial" w:hAnsi="Arial" w:cs="Arial"/>
          <w:b/>
        </w:rPr>
        <w:t>. Муниципальный финансовый контроль</w:t>
      </w:r>
    </w:p>
    <w:p w:rsidR="00593AC6" w:rsidRPr="005209CD" w:rsidRDefault="00593AC6" w:rsidP="00593AC6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b/>
        </w:rPr>
      </w:pPr>
    </w:p>
    <w:p w:rsidR="00593AC6" w:rsidRPr="005209CD" w:rsidRDefault="00593AC6" w:rsidP="00593AC6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</w:rPr>
      </w:pPr>
      <w:r w:rsidRPr="005209CD">
        <w:rPr>
          <w:rFonts w:ascii="Arial" w:hAnsi="Arial" w:cs="Arial"/>
        </w:rPr>
        <w:t>Муниципальный финансовый контроль осуществляется в соответствии с полномочиями органов муниципального финансового контроля по формам, видам и методам, установленным Бюджетным кодексом Российской Федерации.</w:t>
      </w:r>
    </w:p>
    <w:p w:rsidR="00593AC6" w:rsidRPr="005209CD" w:rsidRDefault="00593AC6" w:rsidP="00593AC6">
      <w:pPr>
        <w:pStyle w:val="a3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593AC6" w:rsidRPr="005209CD" w:rsidRDefault="00593AC6" w:rsidP="00593AC6">
      <w:pPr>
        <w:pStyle w:val="a3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9C75B2" w:rsidRPr="005209CD" w:rsidRDefault="009C75B2" w:rsidP="00BF2FCE">
      <w:pPr>
        <w:pStyle w:val="ConsNormal"/>
        <w:widowControl/>
        <w:ind w:left="709" w:firstLine="0"/>
        <w:jc w:val="both"/>
        <w:rPr>
          <w:sz w:val="24"/>
          <w:szCs w:val="24"/>
        </w:rPr>
      </w:pPr>
    </w:p>
    <w:sectPr w:rsidR="009C75B2" w:rsidRPr="005209CD" w:rsidSect="00035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680" w:rsidRDefault="00C36680" w:rsidP="00CC5E70">
      <w:r>
        <w:separator/>
      </w:r>
    </w:p>
  </w:endnote>
  <w:endnote w:type="continuationSeparator" w:id="1">
    <w:p w:rsidR="00C36680" w:rsidRDefault="00C36680" w:rsidP="00CC5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680" w:rsidRDefault="00C36680" w:rsidP="00CC5E70">
      <w:r>
        <w:separator/>
      </w:r>
    </w:p>
  </w:footnote>
  <w:footnote w:type="continuationSeparator" w:id="1">
    <w:p w:rsidR="00C36680" w:rsidRDefault="00C36680" w:rsidP="00CC5E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567E71"/>
    <w:multiLevelType w:val="hybridMultilevel"/>
    <w:tmpl w:val="B56EBCFA"/>
    <w:lvl w:ilvl="0" w:tplc="740C75C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9"/>
  </w:num>
  <w:num w:numId="6">
    <w:abstractNumId w:val="13"/>
  </w:num>
  <w:num w:numId="7">
    <w:abstractNumId w:val="0"/>
  </w:num>
  <w:num w:numId="8">
    <w:abstractNumId w:val="4"/>
  </w:num>
  <w:num w:numId="9">
    <w:abstractNumId w:val="7"/>
  </w:num>
  <w:num w:numId="10">
    <w:abstractNumId w:val="10"/>
  </w:num>
  <w:num w:numId="11">
    <w:abstractNumId w:val="2"/>
  </w:num>
  <w:num w:numId="12">
    <w:abstractNumId w:val="12"/>
  </w:num>
  <w:num w:numId="13">
    <w:abstractNumId w:val="6"/>
  </w:num>
  <w:num w:numId="14">
    <w:abstractNumId w:val="1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5476"/>
    <w:rsid w:val="00020C7E"/>
    <w:rsid w:val="000248E6"/>
    <w:rsid w:val="000357C7"/>
    <w:rsid w:val="00041226"/>
    <w:rsid w:val="000429F7"/>
    <w:rsid w:val="00045D95"/>
    <w:rsid w:val="00055250"/>
    <w:rsid w:val="0006084F"/>
    <w:rsid w:val="00096C6A"/>
    <w:rsid w:val="000B69AE"/>
    <w:rsid w:val="000C4830"/>
    <w:rsid w:val="000D799D"/>
    <w:rsid w:val="000F5414"/>
    <w:rsid w:val="001119FC"/>
    <w:rsid w:val="001176C1"/>
    <w:rsid w:val="001265A0"/>
    <w:rsid w:val="00130664"/>
    <w:rsid w:val="00135746"/>
    <w:rsid w:val="0014533D"/>
    <w:rsid w:val="001526D0"/>
    <w:rsid w:val="00194F7A"/>
    <w:rsid w:val="001B1A59"/>
    <w:rsid w:val="001B510C"/>
    <w:rsid w:val="001D77CD"/>
    <w:rsid w:val="00256620"/>
    <w:rsid w:val="00263469"/>
    <w:rsid w:val="00264947"/>
    <w:rsid w:val="002A4A05"/>
    <w:rsid w:val="002F30C9"/>
    <w:rsid w:val="0030622D"/>
    <w:rsid w:val="00307D13"/>
    <w:rsid w:val="00310C31"/>
    <w:rsid w:val="00342B35"/>
    <w:rsid w:val="00361DDE"/>
    <w:rsid w:val="003760EA"/>
    <w:rsid w:val="00387919"/>
    <w:rsid w:val="00387C5B"/>
    <w:rsid w:val="004608DC"/>
    <w:rsid w:val="004674FA"/>
    <w:rsid w:val="004901C6"/>
    <w:rsid w:val="00491144"/>
    <w:rsid w:val="00491441"/>
    <w:rsid w:val="004B466D"/>
    <w:rsid w:val="0050191C"/>
    <w:rsid w:val="005029D7"/>
    <w:rsid w:val="005209CD"/>
    <w:rsid w:val="005250D6"/>
    <w:rsid w:val="00541921"/>
    <w:rsid w:val="00593AC6"/>
    <w:rsid w:val="005D2221"/>
    <w:rsid w:val="005E7B50"/>
    <w:rsid w:val="0065501D"/>
    <w:rsid w:val="00671F51"/>
    <w:rsid w:val="00713C79"/>
    <w:rsid w:val="0073206C"/>
    <w:rsid w:val="00753867"/>
    <w:rsid w:val="007636EE"/>
    <w:rsid w:val="007913EA"/>
    <w:rsid w:val="007946AB"/>
    <w:rsid w:val="007A59F8"/>
    <w:rsid w:val="008745B8"/>
    <w:rsid w:val="00896742"/>
    <w:rsid w:val="008D6999"/>
    <w:rsid w:val="00906262"/>
    <w:rsid w:val="009144AA"/>
    <w:rsid w:val="009556BC"/>
    <w:rsid w:val="00961E62"/>
    <w:rsid w:val="00985476"/>
    <w:rsid w:val="00994AC5"/>
    <w:rsid w:val="009C75B2"/>
    <w:rsid w:val="009F1C9A"/>
    <w:rsid w:val="00A40A50"/>
    <w:rsid w:val="00A54AFE"/>
    <w:rsid w:val="00AA3753"/>
    <w:rsid w:val="00AE1360"/>
    <w:rsid w:val="00B529D1"/>
    <w:rsid w:val="00B77C42"/>
    <w:rsid w:val="00BA361E"/>
    <w:rsid w:val="00BB4514"/>
    <w:rsid w:val="00BC113F"/>
    <w:rsid w:val="00BF2FCE"/>
    <w:rsid w:val="00C137D3"/>
    <w:rsid w:val="00C36680"/>
    <w:rsid w:val="00C41499"/>
    <w:rsid w:val="00CC5E70"/>
    <w:rsid w:val="00CC64D1"/>
    <w:rsid w:val="00D41F91"/>
    <w:rsid w:val="00DB5049"/>
    <w:rsid w:val="00DF12A7"/>
    <w:rsid w:val="00DF5A48"/>
    <w:rsid w:val="00E508FA"/>
    <w:rsid w:val="00E51293"/>
    <w:rsid w:val="00E51437"/>
    <w:rsid w:val="00EA0588"/>
    <w:rsid w:val="00EC6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6262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62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062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320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A4A0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footnote text"/>
    <w:basedOn w:val="a"/>
    <w:link w:val="a5"/>
    <w:uiPriority w:val="99"/>
    <w:unhideWhenUsed/>
    <w:rsid w:val="00CC5E70"/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C5E70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CC5E70"/>
    <w:rPr>
      <w:vertAlign w:val="superscript"/>
    </w:rPr>
  </w:style>
  <w:style w:type="character" w:customStyle="1" w:styleId="f">
    <w:name w:val="f"/>
    <w:basedOn w:val="a0"/>
    <w:rsid w:val="00CC5E70"/>
  </w:style>
  <w:style w:type="character" w:styleId="a7">
    <w:name w:val="Strong"/>
    <w:basedOn w:val="a0"/>
    <w:uiPriority w:val="22"/>
    <w:qFormat/>
    <w:rsid w:val="00CC5E70"/>
    <w:rPr>
      <w:b/>
      <w:bCs/>
    </w:rPr>
  </w:style>
  <w:style w:type="character" w:customStyle="1" w:styleId="diffins">
    <w:name w:val="diff_ins"/>
    <w:basedOn w:val="a0"/>
    <w:rsid w:val="00BF2FCE"/>
  </w:style>
  <w:style w:type="paragraph" w:customStyle="1" w:styleId="ConsTitle">
    <w:name w:val="ConsTitle"/>
    <w:rsid w:val="009C75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8">
    <w:name w:val="Hyperlink"/>
    <w:basedOn w:val="a0"/>
    <w:rsid w:val="001526D0"/>
    <w:rPr>
      <w:color w:val="0000FF"/>
      <w:u w:val="single"/>
    </w:rPr>
  </w:style>
  <w:style w:type="paragraph" w:styleId="a9">
    <w:name w:val="No Spacing"/>
    <w:uiPriority w:val="1"/>
    <w:qFormat/>
    <w:rsid w:val="00C137D3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4A90BC9FC30457B57D690CB7DC6C1763&amp;req=doc&amp;base=RZR&amp;n=344987&amp;dst=103570&amp;fld=134&amp;date=22.07.20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4A90BC9FC30457B57D690CB7DC6C1763&amp;req=doc&amp;base=RZR&amp;n=344987&amp;dst=103570&amp;fld=134&amp;date=22.07.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CF610-1957-44C5-B72E-41750EBC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7115</Words>
  <Characters>40557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Шейбина</dc:creator>
  <cp:keywords/>
  <dc:description/>
  <cp:lastModifiedBy>Пользователь</cp:lastModifiedBy>
  <cp:revision>69</cp:revision>
  <dcterms:created xsi:type="dcterms:W3CDTF">2020-03-23T04:46:00Z</dcterms:created>
  <dcterms:modified xsi:type="dcterms:W3CDTF">2023-12-20T08:26:00Z</dcterms:modified>
</cp:coreProperties>
</file>