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7B6085">
        <w:rPr>
          <w:rFonts w:ascii="Arial" w:hAnsi="Arial" w:cs="Arial"/>
          <w:sz w:val="24"/>
          <w:szCs w:val="24"/>
        </w:rPr>
        <w:t>КРАСНОЯРСКИЙ КРАЙ</w:t>
      </w: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7B6085">
        <w:rPr>
          <w:rFonts w:ascii="Arial" w:hAnsi="Arial" w:cs="Arial"/>
          <w:sz w:val="24"/>
          <w:szCs w:val="24"/>
        </w:rPr>
        <w:t>ШУШЕНСКИЙ РАЙОН</w:t>
      </w: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7B6085">
        <w:rPr>
          <w:rFonts w:ascii="Arial" w:hAnsi="Arial" w:cs="Arial"/>
          <w:sz w:val="24"/>
          <w:szCs w:val="24"/>
        </w:rPr>
        <w:t>АДМИНИСТРАЦИЯ СИНЕБОРСКОГО СЕЛЬСОВЕТА</w:t>
      </w: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7B6085">
        <w:rPr>
          <w:rFonts w:ascii="Arial" w:hAnsi="Arial" w:cs="Arial"/>
          <w:sz w:val="24"/>
          <w:szCs w:val="24"/>
        </w:rPr>
        <w:t>ПОСТАНОВЛЕНИЕ</w:t>
      </w: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C5E5F" w:rsidRPr="007B6085" w:rsidRDefault="00EC5E5F" w:rsidP="00EC5E5F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7B6085">
        <w:rPr>
          <w:rFonts w:ascii="Arial" w:hAnsi="Arial" w:cs="Arial"/>
          <w:sz w:val="24"/>
          <w:szCs w:val="24"/>
        </w:rPr>
        <w:t xml:space="preserve">от </w:t>
      </w:r>
      <w:r w:rsidR="00053523" w:rsidRPr="007B6085">
        <w:rPr>
          <w:rFonts w:ascii="Arial" w:hAnsi="Arial" w:cs="Arial"/>
          <w:sz w:val="24"/>
          <w:szCs w:val="24"/>
        </w:rPr>
        <w:t>01</w:t>
      </w:r>
      <w:r w:rsidRPr="007B6085">
        <w:rPr>
          <w:rFonts w:ascii="Arial" w:hAnsi="Arial" w:cs="Arial"/>
          <w:sz w:val="24"/>
          <w:szCs w:val="24"/>
        </w:rPr>
        <w:t>.</w:t>
      </w:r>
      <w:r w:rsidR="00053523" w:rsidRPr="007B6085">
        <w:rPr>
          <w:rFonts w:ascii="Arial" w:hAnsi="Arial" w:cs="Arial"/>
          <w:sz w:val="24"/>
          <w:szCs w:val="24"/>
        </w:rPr>
        <w:t>02</w:t>
      </w:r>
      <w:r w:rsidRPr="007B6085">
        <w:rPr>
          <w:rFonts w:ascii="Arial" w:hAnsi="Arial" w:cs="Arial"/>
          <w:sz w:val="24"/>
          <w:szCs w:val="24"/>
        </w:rPr>
        <w:t>.202</w:t>
      </w:r>
      <w:r w:rsidR="008418CE" w:rsidRPr="007B6085">
        <w:rPr>
          <w:rFonts w:ascii="Arial" w:hAnsi="Arial" w:cs="Arial"/>
          <w:sz w:val="24"/>
          <w:szCs w:val="24"/>
        </w:rPr>
        <w:t>2</w:t>
      </w:r>
      <w:r w:rsidRPr="007B6085">
        <w:rPr>
          <w:rFonts w:ascii="Arial" w:hAnsi="Arial" w:cs="Arial"/>
          <w:sz w:val="24"/>
          <w:szCs w:val="24"/>
        </w:rPr>
        <w:t xml:space="preserve"> г.                     п. Синеборск                                       №</w:t>
      </w:r>
      <w:r w:rsidR="00053523" w:rsidRPr="007B6085">
        <w:rPr>
          <w:rFonts w:ascii="Arial" w:hAnsi="Arial" w:cs="Arial"/>
          <w:sz w:val="24"/>
          <w:szCs w:val="24"/>
        </w:rPr>
        <w:t>3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23AFF" w:rsidRPr="007B6085" w:rsidRDefault="00E23AFF" w:rsidP="00451FDA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Об утверждении Программы профилактики</w:t>
      </w:r>
    </w:p>
    <w:p w:rsidR="00E23AFF" w:rsidRPr="007B6085" w:rsidRDefault="00E23AFF" w:rsidP="00451FDA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нарушений обязательных требований</w:t>
      </w:r>
    </w:p>
    <w:p w:rsidR="00E23AFF" w:rsidRPr="007B6085" w:rsidRDefault="00E23AFF" w:rsidP="00451FDA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законодательства в </w:t>
      </w:r>
      <w:r w:rsidR="00E854C1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рамках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муниципального</w:t>
      </w:r>
    </w:p>
    <w:p w:rsidR="00F01C22" w:rsidRPr="007B6085" w:rsidRDefault="00E23AFF" w:rsidP="00E854C1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контроля</w:t>
      </w:r>
      <w:r w:rsidR="00E854C1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, осуществляемого </w:t>
      </w:r>
    </w:p>
    <w:p w:rsidR="00F01C22" w:rsidRPr="007B6085" w:rsidRDefault="00E23AFF" w:rsidP="00451FDA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администрациейСи</w:t>
      </w:r>
      <w:r w:rsidR="00664F30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неборского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bookmarkStart w:id="0" w:name="_GoBack"/>
      <w:bookmarkEnd w:id="0"/>
    </w:p>
    <w:p w:rsidR="00E23AFF" w:rsidRPr="007B6085" w:rsidRDefault="00E23AFF" w:rsidP="00451FDA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на 202</w:t>
      </w:r>
      <w:r w:rsidR="00664F30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 и плановый</w:t>
      </w:r>
      <w:r w:rsid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период 202</w:t>
      </w:r>
      <w:r w:rsidR="00664F30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– 202</w:t>
      </w:r>
      <w:r w:rsidR="00664F30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гг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</w:p>
    <w:p w:rsidR="00E23AFF" w:rsidRPr="007B6085" w:rsidRDefault="00E854C1" w:rsidP="00F01C22">
      <w:pPr>
        <w:shd w:val="clear" w:color="auto" w:fill="FFFFFF"/>
        <w:spacing w:after="15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B6085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06.10.2013 года № 131-ФЗ «Об общих принципах организации органов местного самоуправления в Российской Федерации», Федеральным законом от 31.07.2020 года № 248-ФЗ «О государственном контроле (надзоре) и муниципальном контроле в Российской Федерации», руководствуясь 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(ущерба) охраняемым законом ценностям"</w:t>
      </w:r>
      <w:r w:rsidR="00EE4820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E23AFF" w:rsidRPr="007B6085">
        <w:rPr>
          <w:rFonts w:ascii="Arial" w:eastAsia="Times New Roman" w:hAnsi="Arial" w:cs="Arial"/>
          <w:sz w:val="24"/>
          <w:szCs w:val="24"/>
          <w:lang w:eastAsia="ru-RU"/>
        </w:rPr>
        <w:t>Уставом Си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="00E23AFF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E23AFF" w:rsidRPr="007B6085" w:rsidRDefault="00E23AFF" w:rsidP="00EC5E5F">
      <w:pPr>
        <w:shd w:val="clear" w:color="auto" w:fill="FFFFFF"/>
        <w:spacing w:after="15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ПОСТАНОВЛЯЮ:</w:t>
      </w:r>
    </w:p>
    <w:p w:rsidR="00E23AFF" w:rsidRPr="007B6085" w:rsidRDefault="00E23AFF" w:rsidP="00664F3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Программу профилактики нарушений обязательных требований законодательства в </w:t>
      </w:r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контроля</w:t>
      </w:r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, осуществляемого администрацией Си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на 202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7B60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2024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гг, </w:t>
      </w:r>
      <w:proofErr w:type="gramStart"/>
      <w:r w:rsidRPr="007B6085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</w:t>
      </w:r>
      <w:proofErr w:type="gramEnd"/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№1.</w:t>
      </w:r>
    </w:p>
    <w:p w:rsidR="00E23AFF" w:rsidRPr="007B6085" w:rsidRDefault="00E23AFF" w:rsidP="00664F3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Должностным лицам Администрации 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Синеборского 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сельсовета, ответственным за осуществление муниципального контроля, выполнять профилактические мероприятия в соответствии с Программой профилактики нарушений обязательных требований законодательства при осуществлении муниципального контроля</w:t>
      </w:r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Синеборского 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сельсовета на 202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годы.</w:t>
      </w:r>
    </w:p>
    <w:p w:rsidR="00E23AFF" w:rsidRPr="007B6085" w:rsidRDefault="00E23AFF" w:rsidP="00664F3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B608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E23AFF" w:rsidRPr="007B6085" w:rsidRDefault="00E23AFF" w:rsidP="00664F3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Обнародовать настоящее постановление в установленном порядке.</w:t>
      </w:r>
    </w:p>
    <w:p w:rsidR="00E23AFF" w:rsidRPr="007B6085" w:rsidRDefault="00E23AFF" w:rsidP="00664F3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 с момента подписания.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Си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неборского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  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</w:t>
      </w:r>
      <w:r w:rsidR="007B60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                         А.С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. К</w:t>
      </w:r>
      <w:r w:rsidR="00664F30" w:rsidRPr="007B6085">
        <w:rPr>
          <w:rFonts w:ascii="Arial" w:eastAsia="Times New Roman" w:hAnsi="Arial" w:cs="Arial"/>
          <w:sz w:val="24"/>
          <w:szCs w:val="24"/>
          <w:lang w:eastAsia="ru-RU"/>
        </w:rPr>
        <w:t>араваев</w:t>
      </w:r>
    </w:p>
    <w:p w:rsidR="0017417E" w:rsidRPr="007B6085" w:rsidRDefault="0017417E" w:rsidP="00E23AFF">
      <w:pPr>
        <w:shd w:val="clear" w:color="auto" w:fill="FFFFFF"/>
        <w:spacing w:after="15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E854C1" w:rsidRPr="007B6085" w:rsidRDefault="00E854C1" w:rsidP="007B6085">
      <w:pPr>
        <w:shd w:val="clear" w:color="auto" w:fill="FFFFFF"/>
        <w:spacing w:after="15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E23AFF" w:rsidRPr="007B6085" w:rsidRDefault="00E23AFF" w:rsidP="00EB0F46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E23AFF" w:rsidRPr="007B6085" w:rsidRDefault="00E23AFF" w:rsidP="00EB0F46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к постановлению</w:t>
      </w:r>
    </w:p>
    <w:p w:rsidR="00E23AFF" w:rsidRPr="007B6085" w:rsidRDefault="00E23AFF" w:rsidP="00EB0F46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администрации С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</w:t>
      </w:r>
    </w:p>
    <w:p w:rsidR="00E23AFF" w:rsidRPr="007B6085" w:rsidRDefault="00451FDA" w:rsidP="00EB0F46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        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от </w:t>
      </w:r>
      <w:r w:rsidR="001D04F2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01.02.2022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г.  №</w:t>
      </w:r>
      <w:r w:rsidR="001D04F2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3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</w:p>
    <w:p w:rsidR="00E23AFF" w:rsidRPr="007B6085" w:rsidRDefault="00E23AFF" w:rsidP="00451FDA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F01C22" w:rsidRPr="007B6085" w:rsidRDefault="00F01C22" w:rsidP="009E65A7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Программа профилактики нарушений обязательных требований законодательства в </w:t>
      </w:r>
      <w:r w:rsidR="00E854C1"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рамках</w:t>
      </w:r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муниципального контроля </w:t>
      </w:r>
      <w:r w:rsidR="00E854C1"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, осуществляемого администрацией Синеборского сельсовета в 2022</w:t>
      </w:r>
      <w:r w:rsidR="009E65A7"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год, </w:t>
      </w:r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и</w:t>
      </w:r>
      <w:r w:rsidR="009E65A7"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на</w:t>
      </w:r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плановый период 2023 – 2024 </w:t>
      </w:r>
      <w:proofErr w:type="spellStart"/>
      <w:proofErr w:type="gramStart"/>
      <w:r w:rsidRPr="007B608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гг</w:t>
      </w:r>
      <w:proofErr w:type="spellEnd"/>
      <w:proofErr w:type="gramEnd"/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9E65A7" w:rsidRPr="007B6085" w:rsidRDefault="00E23AFF" w:rsidP="005E3D81">
      <w:pPr>
        <w:tabs>
          <w:tab w:val="left" w:pos="750"/>
          <w:tab w:val="center" w:pos="4677"/>
        </w:tabs>
        <w:spacing w:before="240" w:after="0"/>
        <w:ind w:left="284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="009E65A7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1. Общие положения </w:t>
      </w:r>
    </w:p>
    <w:p w:rsidR="009E65A7" w:rsidRPr="007B6085" w:rsidRDefault="009E65A7" w:rsidP="009E65A7">
      <w:pPr>
        <w:tabs>
          <w:tab w:val="left" w:pos="750"/>
          <w:tab w:val="center" w:pos="4677"/>
        </w:tabs>
        <w:spacing w:before="240"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</w:t>
      </w:r>
      <w:r w:rsidR="00E854C1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 территории Синеборского сельсовета. 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7B6085" w:rsidRDefault="00E23AFF" w:rsidP="005E3D81">
      <w:pPr>
        <w:pStyle w:val="a3"/>
        <w:numPr>
          <w:ilvl w:val="0"/>
          <w:numId w:val="10"/>
        </w:numPr>
        <w:shd w:val="clear" w:color="auto" w:fill="FFFFFF"/>
        <w:spacing w:before="240"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Анализ общей обстановки</w:t>
      </w:r>
    </w:p>
    <w:p w:rsidR="00E23AFF" w:rsidRPr="007B6085" w:rsidRDefault="005E3D81" w:rsidP="00B57725">
      <w:pPr>
        <w:shd w:val="clear" w:color="auto" w:fill="FFFFFF"/>
        <w:spacing w:before="240"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.1. На территории 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сельсовета осуществляется муниципальный </w:t>
      </w:r>
      <w:proofErr w:type="gramStart"/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соблюдением требований, установленных муниципальными правовыми актами 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автомобильном транспорте и в дорожном хозяйстве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9E65A7" w:rsidRPr="007B6085" w:rsidRDefault="005E3D81" w:rsidP="00B57725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.2. Функции муниципального контроля осуществляет администрация 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Синеборского 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сельсовета (должностные лица).</w:t>
      </w:r>
    </w:p>
    <w:p w:rsidR="009E65A7" w:rsidRPr="007B6085" w:rsidRDefault="005E3D8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9E65A7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.3. </w:t>
      </w:r>
      <w:proofErr w:type="gramStart"/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>Муниципальный контроль за соблюдением правил благоустройства на территории муниципального образования «Синеборский сельсовет» - это деятельность органа местного самоуправления, уполномоченного на организацию и проведение на территории Синеборского сельсовета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на территории муниципального образования «Синеборский сельсовет» (далее – Правила благоустройства) при осуществлении ими производственной и иной деятельности в сфере отношений, связанных с</w:t>
      </w:r>
      <w:proofErr w:type="gramEnd"/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обеспечением благоустройства территории (далее - требования Правил благоустройства).</w:t>
      </w:r>
    </w:p>
    <w:p w:rsidR="00E854C1" w:rsidRPr="007B6085" w:rsidRDefault="005E3D8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.4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   </w:t>
      </w:r>
      <w:r w:rsidR="00E854C1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Муниципальный контроль осуществляется посредством: </w:t>
      </w:r>
    </w:p>
    <w:p w:rsidR="00E854C1" w:rsidRPr="007B6085" w:rsidRDefault="00E854C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 на территории муниципального образования «Синеборский сельсовет»;</w:t>
      </w:r>
    </w:p>
    <w:p w:rsidR="00E854C1" w:rsidRPr="007B6085" w:rsidRDefault="00E854C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E854C1" w:rsidRPr="007B6085" w:rsidRDefault="00E854C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B57725" w:rsidRPr="007B6085" w:rsidRDefault="00E854C1" w:rsidP="00E854C1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B57725" w:rsidRPr="007B6085" w:rsidRDefault="005E3D81" w:rsidP="00B57725">
      <w:pPr>
        <w:shd w:val="clear" w:color="auto" w:fill="FFFFFF"/>
        <w:tabs>
          <w:tab w:val="left" w:pos="142"/>
          <w:tab w:val="left" w:pos="426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.5.</w:t>
      </w:r>
      <w:r w:rsidR="007A245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Субъектами</w:t>
      </w:r>
      <w:r w:rsidR="00ED6C68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в отношении которых проводятся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профилактически</w:t>
      </w:r>
      <w:r w:rsidR="00ED6C68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мероприяти</w:t>
      </w:r>
      <w:r w:rsidR="00ED6C68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при осуществлении      муниципального </w:t>
      </w:r>
      <w:proofErr w:type="gramStart"/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соблюдением требований законодательства </w:t>
      </w:r>
      <w:r w:rsidR="00E854C1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сфере благоустройства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территории</w:t>
      </w:r>
      <w:r w:rsidR="00664F30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Синеборского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</w:t>
      </w:r>
      <w:r w:rsidR="00ED6C68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="00E23AFF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являются юридические лица, индивидуальные предприниматели, физические лица.</w:t>
      </w:r>
    </w:p>
    <w:p w:rsidR="00B57725" w:rsidRPr="007B6085" w:rsidRDefault="005E3D81" w:rsidP="00B57725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B5772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.6. 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proofErr w:type="gramStart"/>
      <w:r w:rsidR="00B5772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proofErr w:type="gramEnd"/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также в связи с тем, что Положения о видах муниципального контроля на территории Синеборского сельсовета были приняты 16.12.2021,  </w:t>
      </w:r>
      <w:r w:rsidR="00B5772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плановые и внеплановые проверки в отношении подконтрольных субъектов, в 2021 году не проводились.</w:t>
      </w:r>
    </w:p>
    <w:p w:rsidR="00B57725" w:rsidRPr="007B6085" w:rsidRDefault="00B57725" w:rsidP="00B57725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</w:t>
      </w:r>
      <w:r w:rsidR="0088046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благоустройства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территории Синеборского сельсовета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устранения причин, факторов и условий, способствующих указанным нарушениям, администрацией 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Синеборского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будут 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осуществля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ться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мероприятия по профилактике таких нарушений в соответствии с планом мероприятий (программой) по профилактике нарушений в 202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2, и плановом периоде 2023-2024 гг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75152A" w:rsidRPr="007B6085" w:rsidRDefault="005E3D81" w:rsidP="0075152A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.7. Ключевыми и наиболее значимыми рисками при реализации подпрограммы профилактики нарушений обязательных требований в сфере </w:t>
      </w:r>
      <w:r w:rsidR="00880465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благоустройства</w:t>
      </w:r>
      <w:r w:rsidR="0075152A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 территории Синеборского сельсовета являются:</w:t>
      </w:r>
    </w:p>
    <w:p w:rsidR="00880465" w:rsidRPr="007B6085" w:rsidRDefault="0075152A" w:rsidP="00880465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- </w:t>
      </w:r>
      <w:r w:rsidR="00880465" w:rsidRPr="007B6085">
        <w:rPr>
          <w:rFonts w:ascii="Arial" w:eastAsia="Times New Roman" w:hAnsi="Arial" w:cs="Arial"/>
          <w:sz w:val="24"/>
          <w:szCs w:val="24"/>
          <w:lang w:eastAsia="ru-RU"/>
        </w:rPr>
        <w:t>повреждение и (или) уничтожение объектов благоустройства (малых архитектурных форм, зеленых насаждений, загрязнение территории различными отходами) вследствие нарушения законодательства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Правил благоустройства,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7B6085" w:rsidRDefault="00E23AFF" w:rsidP="005E3D81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Цели и задачи программы</w:t>
      </w:r>
    </w:p>
    <w:p w:rsidR="00E23AFF" w:rsidRPr="007B6085" w:rsidRDefault="00E23AFF" w:rsidP="005E3D81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Основными целями Программы являются:</w:t>
      </w:r>
    </w:p>
    <w:p w:rsidR="00E23AFF" w:rsidRPr="007B6085" w:rsidRDefault="00E23AFF" w:rsidP="005E3D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 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</w:t>
      </w:r>
      <w:r w:rsidR="00140E9D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соблюдением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требований, установленных федеральными законами, законами Красноярского края (далее – требований, установленных законодательством Российской Федерации);</w:t>
      </w:r>
      <w:proofErr w:type="gramEnd"/>
    </w:p>
    <w:p w:rsidR="00E23AFF" w:rsidRPr="007B6085" w:rsidRDefault="00E23AFF" w:rsidP="005E3D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lastRenderedPageBreak/>
        <w:t>–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устранение причин, факторов и условий, способствующих нарушениям обязательных требований.</w:t>
      </w:r>
    </w:p>
    <w:p w:rsidR="00E23AFF" w:rsidRPr="007B6085" w:rsidRDefault="00E23AFF" w:rsidP="005E3D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Основные задачи Программы: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>- повышение прозрачности осуществляемой контрольной деятельности;</w:t>
      </w:r>
    </w:p>
    <w:p w:rsidR="00880465" w:rsidRPr="007B6085" w:rsidRDefault="00880465" w:rsidP="00880465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40E9D" w:rsidRPr="007B6085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E23AFF" w:rsidRPr="007B6085" w:rsidRDefault="005E3D81" w:rsidP="005E3D81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М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ероприятия по профилактике нарушений</w:t>
      </w: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, сроки их реализации</w:t>
      </w:r>
    </w:p>
    <w:p w:rsidR="007A245A" w:rsidRPr="007B6085" w:rsidRDefault="005E3D81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.1. План мероприятий по профилактике нарушений на 202</w:t>
      </w:r>
      <w:r w:rsidR="00EE740E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г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2399"/>
        <w:gridCol w:w="3544"/>
        <w:gridCol w:w="1700"/>
        <w:gridCol w:w="1419"/>
      </w:tblGrid>
      <w:tr w:rsidR="007A245A" w:rsidRPr="007B6085" w:rsidTr="007A245A">
        <w:trPr>
          <w:trHeight w:val="587"/>
        </w:trPr>
        <w:tc>
          <w:tcPr>
            <w:tcW w:w="431" w:type="dxa"/>
            <w:shd w:val="clear" w:color="auto" w:fill="auto"/>
            <w:vAlign w:val="center"/>
            <w:hideMark/>
          </w:tcPr>
          <w:p w:rsidR="007A245A" w:rsidRPr="007B6085" w:rsidRDefault="007A245A" w:rsidP="00E35FB0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A245A" w:rsidRPr="007B6085" w:rsidRDefault="007A245A" w:rsidP="00E35FB0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:rsidR="007A245A" w:rsidRPr="007B6085" w:rsidRDefault="007A245A" w:rsidP="00E35FB0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A245A" w:rsidRPr="007B6085" w:rsidRDefault="007A245A" w:rsidP="00E35FB0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7A245A" w:rsidRPr="007B6085" w:rsidRDefault="007A245A" w:rsidP="00E35FB0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7A245A" w:rsidRPr="007B6085" w:rsidTr="007A245A">
        <w:tc>
          <w:tcPr>
            <w:tcW w:w="431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официальном сайте муниципального образования в информационно-телекоммуникационной сети "Интернет" и в иных формах.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своем официальном сайте в сети «Интернет»: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3) программу профилактики рисков причинения вреда и план проведения плановых контрольных мероприятий;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  Синеборского сельсовета,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ежеквартально)</w:t>
            </w:r>
          </w:p>
        </w:tc>
      </w:tr>
      <w:tr w:rsidR="007A245A" w:rsidRPr="007B6085" w:rsidTr="007A245A">
        <w:tc>
          <w:tcPr>
            <w:tcW w:w="431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отчетным</w:t>
            </w:r>
            <w:proofErr w:type="gramEnd"/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подлежит публичному обсуждению.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Доклад о правоприменительной практике размещается на официальном сайте муниципального образования в информационно-телекоммуникационной сети "Интернет", до 1 апреля года, следующего за отчетным годом.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администрация  Синеборского сельсовета,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I полугодие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(по результатам работы за предыдущий год)</w:t>
            </w:r>
          </w:p>
        </w:tc>
      </w:tr>
      <w:tr w:rsidR="007A245A" w:rsidRPr="007B6085" w:rsidTr="007A245A">
        <w:tc>
          <w:tcPr>
            <w:tcW w:w="431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Объявление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</w:t>
            </w: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  <w:proofErr w:type="gramEnd"/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Контролируемое лицо вправе после получения предостережения о недопустимости нарушения обязательных требований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</w:t>
            </w:r>
            <w:proofErr w:type="gramEnd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дминистрация  Синеборского сельсовета,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ые на осуществление муниципального контроля в соответствующей сфере деятельности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</w:tr>
      <w:tr w:rsidR="007A245A" w:rsidRPr="007B6085" w:rsidTr="007A245A">
        <w:tc>
          <w:tcPr>
            <w:tcW w:w="431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Консультирование осуществляется должностными лицами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Консультирование, осуществляется по </w:t>
            </w: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следующим вопросам: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посредством размещения на официальном сайте муниципального образования в информационно-телекоммуникационной сети «Интернет» на странице «Муниципальный контроль» письменного разъяснения, подписанного уполномоченным должностным лицом администрации.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  Синеборского сельсовета,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должностные лица, уполномоченные на осуществление муниципального контроля в соответствующей сфере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7A245A" w:rsidRPr="007B6085" w:rsidRDefault="007A245A" w:rsidP="007A245A">
            <w:pPr>
              <w:spacing w:after="15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7A245A" w:rsidRPr="007B6085" w:rsidRDefault="007A245A" w:rsidP="007A245A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</w:tr>
    </w:tbl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7B6085" w:rsidRDefault="005E3D81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.2 Проект плана мероприятий по профилактике нарушений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на 202</w:t>
      </w:r>
      <w:r w:rsidR="00EE740E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3</w:t>
      </w: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и 202</w:t>
      </w:r>
      <w:r w:rsidR="00EE740E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годы</w:t>
      </w:r>
    </w:p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tbl>
      <w:tblPr>
        <w:tblW w:w="10658" w:type="dxa"/>
        <w:tblInd w:w="-85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7"/>
        <w:gridCol w:w="4127"/>
        <w:gridCol w:w="2127"/>
        <w:gridCol w:w="3817"/>
      </w:tblGrid>
      <w:tr w:rsidR="00EA1C07" w:rsidRPr="007B6085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Срок реализации мероприятия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EA1C07" w:rsidRPr="007B6085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EA1C07" w:rsidRPr="007B6085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E740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      </w:r>
            <w:proofErr w:type="gramStart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контроля</w:t>
            </w:r>
            <w:proofErr w:type="gramEnd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а также текстов соответствующих нормативных правовых актов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 мере необходимости (в случае отмены действующих или принятия новых нормативных правовых актов, мониторинг НПА ежеквартально)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 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сельсовета,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администрация 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сельсовета,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E23AF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E740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Обеспечение регулярного (не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сельсовета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I полугодие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(по результатам работы за предыдущий год)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 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сельсовета,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2C76A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7B6085" w:rsidRDefault="00605E56" w:rsidP="00605E56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05E56" w:rsidRPr="007B6085" w:rsidRDefault="00605E56" w:rsidP="00605E56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и предлагает принять меры по обеспечению соблюдения обязательных требований 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требований.</w:t>
            </w:r>
          </w:p>
          <w:p w:rsidR="00605E56" w:rsidRPr="007B6085" w:rsidRDefault="00605E56" w:rsidP="00605E56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7B6085" w:rsidRDefault="00605E56" w:rsidP="00605E56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05E56" w:rsidRPr="007B6085" w:rsidRDefault="00605E56" w:rsidP="00605E56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администрация  Синеборского сельсовета,</w:t>
            </w:r>
          </w:p>
          <w:p w:rsidR="00605E56" w:rsidRPr="007B6085" w:rsidRDefault="00605E56" w:rsidP="00605E56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  <w:p w:rsidR="00605E56" w:rsidRPr="007B6085" w:rsidRDefault="00605E56" w:rsidP="00605E56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</w:p>
    <w:p w:rsidR="00E23AFF" w:rsidRPr="007B6085" w:rsidRDefault="00E23AFF" w:rsidP="00E84C72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Оценка эффективности программы</w:t>
      </w:r>
    </w:p>
    <w:p w:rsidR="00E23AFF" w:rsidRPr="007B6085" w:rsidRDefault="00605E56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5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.1 Отчетные показатели на 202</w:t>
      </w:r>
      <w:r w:rsidR="00795B33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tbl>
      <w:tblPr>
        <w:tblW w:w="10206" w:type="dxa"/>
        <w:tblInd w:w="-5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8"/>
        <w:gridCol w:w="3118"/>
      </w:tblGrid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795B33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17688D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администрации Си</w:t>
            </w:r>
            <w:r w:rsidR="0017688D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15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17688D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Си</w:t>
            </w:r>
            <w:r w:rsidR="0017688D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795B3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17688D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Си</w:t>
            </w:r>
            <w:r w:rsidR="0017688D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поселения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795B3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C07" w:rsidRPr="007B6085" w:rsidTr="00E23AFF">
        <w:tc>
          <w:tcPr>
            <w:tcW w:w="708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7B6085" w:rsidRDefault="00E23AFF" w:rsidP="00795B33">
      <w:pPr>
        <w:shd w:val="clear" w:color="auto" w:fill="FFFFFF"/>
        <w:spacing w:after="15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администрации С</w:t>
      </w:r>
      <w:r w:rsidR="00795B33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с использованием разработанной ими анкеты.</w:t>
      </w:r>
    </w:p>
    <w:p w:rsidR="00E23AFF" w:rsidRPr="007B6085" w:rsidRDefault="00E23AFF" w:rsidP="00605E56">
      <w:pPr>
        <w:shd w:val="clear" w:color="auto" w:fill="FFFFFF"/>
        <w:spacing w:after="15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Результаты опроса и информация о достижении отчетных показателей реализации Программы размещаются на официальном сайте администрации С</w:t>
      </w:r>
      <w:r w:rsidR="00795B33"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инеборского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сельсовета в информационно</w:t>
      </w: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–</w:t>
      </w:r>
      <w:r w:rsidRPr="007B608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телекоммуникационной сети Интернет.</w:t>
      </w:r>
    </w:p>
    <w:p w:rsidR="00605E56" w:rsidRPr="007B6085" w:rsidRDefault="00605E56" w:rsidP="00605E56">
      <w:pPr>
        <w:shd w:val="clear" w:color="auto" w:fill="FFFFFF"/>
        <w:spacing w:after="15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23AFF" w:rsidRPr="007B6085" w:rsidRDefault="00605E56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5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.2 Проект отчетных показателей на 202</w:t>
      </w:r>
      <w:r w:rsidR="00EE740E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3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и 202</w:t>
      </w:r>
      <w:r w:rsidR="00EE740E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="00E23AFF"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годы</w:t>
      </w:r>
    </w:p>
    <w:tbl>
      <w:tblPr>
        <w:tblW w:w="10101" w:type="dxa"/>
        <w:tblInd w:w="-5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8"/>
        <w:gridCol w:w="3163"/>
      </w:tblGrid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1. Информированность подконтрольных субъектов о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содержании обязательных требований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не менее 60%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опрошенных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E740E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2. Понятность обязательных требований, их однозначное толкование подконтрольными субъектами и должностными лицами администрации С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E740E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Синеборского 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E740E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EE740E"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Синеборского</w:t>
            </w: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7B6085" w:rsidTr="00E23AFF"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EA1C07" w:rsidRPr="007B6085" w:rsidTr="00795B33">
        <w:trPr>
          <w:trHeight w:val="957"/>
        </w:trPr>
        <w:tc>
          <w:tcPr>
            <w:tcW w:w="69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23AFF" w:rsidRPr="007B6085" w:rsidRDefault="00E23AFF" w:rsidP="00E23AFF">
            <w:pPr>
              <w:spacing w:after="30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E23AFF" w:rsidRPr="007B6085" w:rsidRDefault="00E23AFF" w:rsidP="00E23AFF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</w:p>
    <w:p w:rsidR="000E501D" w:rsidRPr="007B6085" w:rsidRDefault="000E501D" w:rsidP="000E501D">
      <w:pPr>
        <w:pStyle w:val="a3"/>
        <w:numPr>
          <w:ilvl w:val="0"/>
          <w:numId w:val="10"/>
        </w:numPr>
        <w:tabs>
          <w:tab w:val="left" w:pos="750"/>
          <w:tab w:val="center" w:pos="4677"/>
        </w:tabs>
        <w:spacing w:after="0"/>
        <w:ind w:left="0" w:firstLine="426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Должностные лица, ответственные за организацию и проведение профилактических мероприятий при осуществлении муниципального контроля </w:t>
      </w:r>
      <w:r w:rsidR="007A245A" w:rsidRPr="007B6085">
        <w:rPr>
          <w:rFonts w:ascii="Arial" w:eastAsia="Times New Roman" w:hAnsi="Arial" w:cs="Arial"/>
          <w:b/>
          <w:sz w:val="24"/>
          <w:szCs w:val="24"/>
          <w:lang w:eastAsia="ru-RU"/>
        </w:rPr>
        <w:t>в сфере благоустройства</w:t>
      </w:r>
    </w:p>
    <w:p w:rsidR="000E501D" w:rsidRPr="007B6085" w:rsidRDefault="000E501D" w:rsidP="000E501D">
      <w:pPr>
        <w:tabs>
          <w:tab w:val="left" w:pos="750"/>
          <w:tab w:val="center" w:pos="467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"/>
        <w:gridCol w:w="3997"/>
        <w:gridCol w:w="3125"/>
        <w:gridCol w:w="1875"/>
      </w:tblGrid>
      <w:tr w:rsidR="000E501D" w:rsidRPr="007B6085" w:rsidTr="00BF1DF4"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Должностные лица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</w:tr>
      <w:tr w:rsidR="000E501D" w:rsidRPr="007B6085" w:rsidTr="00BF1DF4"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Должностные лица муниципального контроля администрации Синеборского сельсовета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E501D" w:rsidRPr="007B6085" w:rsidRDefault="000E501D" w:rsidP="00BF1DF4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7B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8(39139)2</w:t>
            </w:r>
            <w:r w:rsidRPr="007B608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9543</w:t>
            </w:r>
          </w:p>
          <w:p w:rsidR="000E501D" w:rsidRPr="007B6085" w:rsidRDefault="00254208" w:rsidP="000E501D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5" w:history="1">
              <w:r w:rsidR="000E501D" w:rsidRPr="007B6085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sineborsk</w:t>
              </w:r>
              <w:r w:rsidR="000E501D" w:rsidRPr="007B6085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eastAsia="ru-RU"/>
                </w:rPr>
                <w:t>@</w:t>
              </w:r>
              <w:r w:rsidR="000E501D" w:rsidRPr="007B6085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list</w:t>
              </w:r>
              <w:r w:rsidR="000E501D" w:rsidRPr="007B6085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eastAsia="ru-RU"/>
                </w:rPr>
                <w:t>.</w:t>
              </w:r>
              <w:r w:rsidR="000E501D" w:rsidRPr="007B6085">
                <w:rPr>
                  <w:rStyle w:val="a4"/>
                  <w:rFonts w:ascii="Arial" w:eastAsia="Times New Roman" w:hAnsi="Arial" w:cs="Arial"/>
                  <w:bCs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</w:tbl>
    <w:p w:rsidR="000E501D" w:rsidRPr="007B6085" w:rsidRDefault="000E501D" w:rsidP="000E501D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Планом мероприятий по профилактике нарушений при осуществлении муниципального контроля </w:t>
      </w:r>
      <w:r w:rsidR="007A245A" w:rsidRPr="007B6085">
        <w:rPr>
          <w:rFonts w:ascii="Arial" w:eastAsia="Times New Roman" w:hAnsi="Arial" w:cs="Arial"/>
          <w:sz w:val="24"/>
          <w:szCs w:val="24"/>
          <w:lang w:eastAsia="ru-RU"/>
        </w:rPr>
        <w:t>в сфере</w:t>
      </w:r>
      <w:proofErr w:type="gramEnd"/>
      <w:r w:rsidR="007A245A"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благоустройства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>на территории Синеборского сельсовета на 2022 год.</w:t>
      </w:r>
    </w:p>
    <w:p w:rsidR="000E501D" w:rsidRPr="007B6085" w:rsidRDefault="000E501D" w:rsidP="000E501D">
      <w:pPr>
        <w:tabs>
          <w:tab w:val="left" w:pos="750"/>
          <w:tab w:val="center" w:pos="4677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08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Результаты профилактической работы включаются в Доклад об осуществлении муниципального контроля </w:t>
      </w:r>
      <w:r w:rsidR="007A245A" w:rsidRPr="007B6085">
        <w:rPr>
          <w:rFonts w:ascii="Arial" w:eastAsia="Times New Roman" w:hAnsi="Arial" w:cs="Arial"/>
          <w:sz w:val="24"/>
          <w:szCs w:val="24"/>
          <w:lang w:eastAsia="ru-RU"/>
        </w:rPr>
        <w:t>в сфере благоустройства</w:t>
      </w:r>
      <w:r w:rsidRPr="007B6085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муниципального образования «Синеборский сельсовет» на 2022 год. </w:t>
      </w:r>
      <w:r w:rsidRPr="007B608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</w:p>
    <w:p w:rsidR="00F12C76" w:rsidRPr="007B6085" w:rsidRDefault="00F12C76" w:rsidP="00E23AFF">
      <w:pPr>
        <w:spacing w:after="0"/>
        <w:ind w:left="-709"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7B608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24CA"/>
    <w:multiLevelType w:val="multilevel"/>
    <w:tmpl w:val="443AC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64391"/>
    <w:multiLevelType w:val="multilevel"/>
    <w:tmpl w:val="8568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B6E0F"/>
    <w:multiLevelType w:val="hybridMultilevel"/>
    <w:tmpl w:val="224299BC"/>
    <w:lvl w:ilvl="0" w:tplc="EF3EC2F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C48A3"/>
    <w:multiLevelType w:val="multilevel"/>
    <w:tmpl w:val="B2EA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624527"/>
    <w:multiLevelType w:val="multilevel"/>
    <w:tmpl w:val="775C87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C21127"/>
    <w:multiLevelType w:val="multilevel"/>
    <w:tmpl w:val="80E8E0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70827"/>
    <w:multiLevelType w:val="hybridMultilevel"/>
    <w:tmpl w:val="75140C18"/>
    <w:lvl w:ilvl="0" w:tplc="AB0EE67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75C42"/>
    <w:multiLevelType w:val="multilevel"/>
    <w:tmpl w:val="32963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8C2530"/>
    <w:multiLevelType w:val="multilevel"/>
    <w:tmpl w:val="A4AA8D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CB4036"/>
    <w:multiLevelType w:val="multilevel"/>
    <w:tmpl w:val="3D32F5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D3A"/>
    <w:rsid w:val="00053523"/>
    <w:rsid w:val="000A0343"/>
    <w:rsid w:val="000E1AE2"/>
    <w:rsid w:val="000E501D"/>
    <w:rsid w:val="00103AF0"/>
    <w:rsid w:val="00140E9D"/>
    <w:rsid w:val="0017417E"/>
    <w:rsid w:val="0017688D"/>
    <w:rsid w:val="001D04F2"/>
    <w:rsid w:val="00211240"/>
    <w:rsid w:val="00254208"/>
    <w:rsid w:val="002F1C8D"/>
    <w:rsid w:val="00451FDA"/>
    <w:rsid w:val="00580B04"/>
    <w:rsid w:val="005E3D81"/>
    <w:rsid w:val="00605E56"/>
    <w:rsid w:val="00664F30"/>
    <w:rsid w:val="006C0B77"/>
    <w:rsid w:val="00743F66"/>
    <w:rsid w:val="0075152A"/>
    <w:rsid w:val="00795B33"/>
    <w:rsid w:val="007A245A"/>
    <w:rsid w:val="007B6085"/>
    <w:rsid w:val="008242FF"/>
    <w:rsid w:val="008418CE"/>
    <w:rsid w:val="00870751"/>
    <w:rsid w:val="00880465"/>
    <w:rsid w:val="00922C48"/>
    <w:rsid w:val="00983930"/>
    <w:rsid w:val="009C0F0B"/>
    <w:rsid w:val="009E65A7"/>
    <w:rsid w:val="00B57725"/>
    <w:rsid w:val="00B915B7"/>
    <w:rsid w:val="00E23AFF"/>
    <w:rsid w:val="00E84C72"/>
    <w:rsid w:val="00E854C1"/>
    <w:rsid w:val="00EA1C07"/>
    <w:rsid w:val="00EA2EFC"/>
    <w:rsid w:val="00EA59DF"/>
    <w:rsid w:val="00EB0F46"/>
    <w:rsid w:val="00EC5E5F"/>
    <w:rsid w:val="00ED6C68"/>
    <w:rsid w:val="00EE4070"/>
    <w:rsid w:val="00EE4820"/>
    <w:rsid w:val="00EE740E"/>
    <w:rsid w:val="00F01C22"/>
    <w:rsid w:val="00F0222C"/>
    <w:rsid w:val="00F12C76"/>
    <w:rsid w:val="00F75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E65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501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neborsk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12</Pages>
  <Words>2963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2021-12-03T01:59:00Z</dcterms:created>
  <dcterms:modified xsi:type="dcterms:W3CDTF">2022-02-01T04:03:00Z</dcterms:modified>
</cp:coreProperties>
</file>