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58" w:rsidRDefault="00C12E58" w:rsidP="00C12E58">
      <w:pPr>
        <w:pStyle w:val="1"/>
        <w:shd w:val="clear" w:color="auto" w:fill="auto"/>
        <w:spacing w:after="0"/>
        <w:ind w:firstLine="0"/>
        <w:jc w:val="center"/>
      </w:pPr>
      <w:r>
        <w:rPr>
          <w:b/>
          <w:bCs/>
          <w:color w:val="000000"/>
        </w:rPr>
        <w:t>Положения Федерального закона от 21.12.1994 № 69-ФЗ</w:t>
      </w:r>
    </w:p>
    <w:p w:rsidR="00C12E58" w:rsidRDefault="00C12E58" w:rsidP="00C12E58">
      <w:pPr>
        <w:pStyle w:val="11"/>
        <w:keepNext/>
        <w:keepLines/>
        <w:shd w:val="clear" w:color="auto" w:fill="auto"/>
        <w:spacing w:after="280"/>
        <w:ind w:firstLine="0"/>
        <w:jc w:val="center"/>
      </w:pPr>
      <w:bookmarkStart w:id="0" w:name="bookmark1"/>
      <w:bookmarkStart w:id="1" w:name="bookmark0"/>
      <w:r>
        <w:rPr>
          <w:color w:val="000000"/>
        </w:rPr>
        <w:t>«О пожарной безопасности»:</w:t>
      </w:r>
      <w:bookmarkEnd w:id="0"/>
      <w:bookmarkEnd w:id="1"/>
    </w:p>
    <w:p w:rsidR="00C12E58" w:rsidRDefault="00C12E58" w:rsidP="00C12E58">
      <w:pPr>
        <w:pStyle w:val="1"/>
        <w:shd w:val="clear" w:color="auto" w:fill="auto"/>
        <w:ind w:firstLine="580"/>
        <w:jc w:val="both"/>
      </w:pPr>
      <w:r>
        <w:rPr>
          <w:color w:val="000000"/>
          <w:u w:val="single"/>
        </w:rPr>
        <w:t>Нарушение требований пожарной безопасности</w:t>
      </w:r>
      <w:r>
        <w:rPr>
          <w:color w:val="000000"/>
        </w:rPr>
        <w:t xml:space="preserve"> - невыполнение или ненадлежащее выполнение требований пожарной безопасности.</w:t>
      </w:r>
    </w:p>
    <w:p w:rsidR="00C12E58" w:rsidRDefault="00C12E58" w:rsidP="00C12E58">
      <w:pPr>
        <w:pStyle w:val="1"/>
        <w:shd w:val="clear" w:color="auto" w:fill="auto"/>
        <w:ind w:firstLine="580"/>
        <w:jc w:val="both"/>
      </w:pPr>
      <w:proofErr w:type="gramStart"/>
      <w:r>
        <w:rPr>
          <w:color w:val="000000"/>
          <w:u w:val="single"/>
        </w:rPr>
        <w:t>Противопожарный режим</w:t>
      </w:r>
      <w:r>
        <w:rPr>
          <w:color w:val="000000"/>
        </w:rPr>
        <w:t xml:space="preserve">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roofErr w:type="gramEnd"/>
    </w:p>
    <w:p w:rsidR="00C12E58" w:rsidRDefault="00C12E58" w:rsidP="00C12E58">
      <w:pPr>
        <w:pStyle w:val="1"/>
        <w:shd w:val="clear" w:color="auto" w:fill="auto"/>
        <w:spacing w:after="580"/>
        <w:ind w:firstLine="580"/>
        <w:jc w:val="both"/>
      </w:pPr>
      <w:r>
        <w:rPr>
          <w:color w:val="000000"/>
          <w:u w:val="single"/>
        </w:rPr>
        <w:t>Особый противопожарный режим</w:t>
      </w:r>
      <w:r>
        <w:rPr>
          <w:color w:val="000000"/>
        </w:rPr>
        <w:t xml:space="preserve">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C12E58" w:rsidRDefault="00C12E58" w:rsidP="00C12E58">
      <w:pPr>
        <w:pStyle w:val="11"/>
        <w:keepNext/>
        <w:keepLines/>
        <w:shd w:val="clear" w:color="auto" w:fill="auto"/>
        <w:jc w:val="both"/>
      </w:pPr>
      <w:bookmarkStart w:id="2" w:name="bookmark3"/>
      <w:bookmarkStart w:id="3" w:name="bookmark2"/>
      <w:r>
        <w:rPr>
          <w:color w:val="000000"/>
        </w:rPr>
        <w:t>Статья 30. Особый противопожарный режим</w:t>
      </w:r>
      <w:bookmarkEnd w:id="2"/>
      <w:bookmarkEnd w:id="3"/>
    </w:p>
    <w:p w:rsidR="00C12E58" w:rsidRDefault="00C12E58" w:rsidP="00C12E58">
      <w:pPr>
        <w:pStyle w:val="1"/>
        <w:shd w:val="clear" w:color="auto" w:fill="auto"/>
        <w:ind w:firstLine="580"/>
        <w:jc w:val="both"/>
      </w:pPr>
      <w:r>
        <w:rPr>
          <w:color w:val="000000"/>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C12E58" w:rsidRDefault="00C12E58" w:rsidP="00C12E58">
      <w:pPr>
        <w:pStyle w:val="1"/>
        <w:shd w:val="clear" w:color="auto" w:fill="auto"/>
        <w:spacing w:after="580"/>
        <w:ind w:firstLine="580"/>
        <w:jc w:val="both"/>
      </w:pPr>
      <w:proofErr w:type="gramStart"/>
      <w:r>
        <w:rPr>
          <w:color w:val="000000"/>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w:t>
      </w:r>
      <w:proofErr w:type="gramEnd"/>
      <w:r>
        <w:rPr>
          <w:color w:val="000000"/>
        </w:rPr>
        <w:t xml:space="preserve">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C12E58" w:rsidRDefault="00C12E58" w:rsidP="00C12E58">
      <w:pPr>
        <w:pStyle w:val="11"/>
        <w:keepNext/>
        <w:keepLines/>
        <w:shd w:val="clear" w:color="auto" w:fill="auto"/>
        <w:jc w:val="both"/>
      </w:pPr>
      <w:bookmarkStart w:id="4" w:name="bookmark5"/>
      <w:bookmarkStart w:id="5" w:name="bookmark4"/>
      <w:r>
        <w:rPr>
          <w:color w:val="000000"/>
        </w:rPr>
        <w:t>Статья 34. Права и обязанности граждан в области пожарной безопасности</w:t>
      </w:r>
      <w:bookmarkEnd w:id="4"/>
      <w:bookmarkEnd w:id="5"/>
    </w:p>
    <w:p w:rsidR="00C12E58" w:rsidRDefault="00C12E58" w:rsidP="00C12E58">
      <w:pPr>
        <w:pStyle w:val="1"/>
        <w:shd w:val="clear" w:color="auto" w:fill="auto"/>
        <w:ind w:firstLine="580"/>
        <w:jc w:val="both"/>
      </w:pPr>
      <w:r>
        <w:rPr>
          <w:color w:val="000000"/>
        </w:rPr>
        <w:t xml:space="preserve">Граждане имеют право </w:t>
      </w:r>
      <w:proofErr w:type="gramStart"/>
      <w:r>
        <w:rPr>
          <w:color w:val="000000"/>
        </w:rPr>
        <w:t>на</w:t>
      </w:r>
      <w:proofErr w:type="gramEnd"/>
      <w:r>
        <w:rPr>
          <w:color w:val="000000"/>
        </w:rPr>
        <w:t>:</w:t>
      </w:r>
    </w:p>
    <w:p w:rsidR="00C12E58" w:rsidRDefault="00C12E58" w:rsidP="00C12E58">
      <w:pPr>
        <w:pStyle w:val="1"/>
        <w:shd w:val="clear" w:color="auto" w:fill="auto"/>
        <w:ind w:firstLine="580"/>
        <w:jc w:val="both"/>
      </w:pPr>
      <w:r>
        <w:rPr>
          <w:color w:val="000000"/>
        </w:rPr>
        <w:t>защиту их жизни, здоровья и имущества в случае пожара;</w:t>
      </w:r>
    </w:p>
    <w:p w:rsidR="00C12E58" w:rsidRDefault="00C12E58" w:rsidP="00C12E58">
      <w:pPr>
        <w:pStyle w:val="1"/>
        <w:shd w:val="clear" w:color="auto" w:fill="auto"/>
        <w:ind w:firstLine="580"/>
        <w:jc w:val="both"/>
      </w:pPr>
      <w:r>
        <w:rPr>
          <w:color w:val="000000"/>
        </w:rPr>
        <w:lastRenderedPageBreak/>
        <w:t>возмещение ущерба, причиненного пожаром, в порядке, установленном действующим законодательством;</w:t>
      </w:r>
    </w:p>
    <w:p w:rsidR="00C12E58" w:rsidRDefault="00C12E58" w:rsidP="00C12E58">
      <w:pPr>
        <w:pStyle w:val="1"/>
        <w:shd w:val="clear" w:color="auto" w:fill="auto"/>
        <w:ind w:firstLine="580"/>
        <w:jc w:val="both"/>
      </w:pPr>
      <w:r>
        <w:rPr>
          <w:color w:val="000000"/>
        </w:rPr>
        <w:t>участие в установлении причин пожара, нанесшего ущерб их здоровью и имуществу;</w:t>
      </w:r>
    </w:p>
    <w:p w:rsidR="00C12E58" w:rsidRDefault="00C12E58" w:rsidP="00C12E58">
      <w:pPr>
        <w:pStyle w:val="1"/>
        <w:shd w:val="clear" w:color="auto" w:fill="auto"/>
        <w:ind w:firstLine="580"/>
        <w:jc w:val="both"/>
      </w:pPr>
      <w:r>
        <w:rPr>
          <w:color w:val="000000"/>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C12E58" w:rsidRDefault="00C12E58" w:rsidP="00C12E58">
      <w:pPr>
        <w:pStyle w:val="1"/>
        <w:shd w:val="clear" w:color="auto" w:fill="auto"/>
        <w:ind w:firstLine="580"/>
        <w:jc w:val="both"/>
      </w:pPr>
      <w:r>
        <w:rPr>
          <w:color w:val="000000"/>
        </w:rPr>
        <w:t>участие в обеспечении пожарной безопасности, в том числе в установленном порядке в деятельности добровольной пожарной охраны.</w:t>
      </w:r>
    </w:p>
    <w:p w:rsidR="00C12E58" w:rsidRDefault="00C12E58" w:rsidP="00C12E58">
      <w:pPr>
        <w:pStyle w:val="1"/>
        <w:shd w:val="clear" w:color="auto" w:fill="auto"/>
        <w:ind w:firstLine="580"/>
        <w:jc w:val="both"/>
      </w:pPr>
      <w:r>
        <w:rPr>
          <w:color w:val="000000"/>
        </w:rPr>
        <w:t>Граждане обязаны:</w:t>
      </w:r>
    </w:p>
    <w:p w:rsidR="00C12E58" w:rsidRDefault="00C12E58" w:rsidP="00C12E58">
      <w:pPr>
        <w:pStyle w:val="1"/>
        <w:shd w:val="clear" w:color="auto" w:fill="auto"/>
        <w:ind w:firstLine="580"/>
        <w:jc w:val="both"/>
      </w:pPr>
      <w:r>
        <w:rPr>
          <w:color w:val="000000"/>
        </w:rPr>
        <w:t>соблюдать требования пожарной безопасности;</w:t>
      </w:r>
    </w:p>
    <w:p w:rsidR="00C12E58" w:rsidRDefault="00C12E58" w:rsidP="00C12E58">
      <w:pPr>
        <w:pStyle w:val="1"/>
        <w:shd w:val="clear" w:color="auto" w:fill="auto"/>
        <w:ind w:firstLine="580"/>
        <w:jc w:val="both"/>
      </w:pPr>
      <w:r>
        <w:rPr>
          <w:color w:val="000000"/>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противопожарного режима и перечнями, утвержденными соответствующими органами местного самоуправления;</w:t>
      </w:r>
    </w:p>
    <w:p w:rsidR="00C12E58" w:rsidRDefault="00C12E58" w:rsidP="00C12E58">
      <w:pPr>
        <w:pStyle w:val="1"/>
        <w:shd w:val="clear" w:color="auto" w:fill="auto"/>
        <w:ind w:firstLine="580"/>
        <w:jc w:val="both"/>
      </w:pPr>
      <w:r>
        <w:rPr>
          <w:color w:val="000000"/>
        </w:rPr>
        <w:t>при обнаружении пожаров немедленно уведомлять о них пожарную охрану;</w:t>
      </w:r>
    </w:p>
    <w:p w:rsidR="00C12E58" w:rsidRDefault="00C12E58" w:rsidP="00C12E58">
      <w:pPr>
        <w:pStyle w:val="1"/>
        <w:shd w:val="clear" w:color="auto" w:fill="auto"/>
        <w:ind w:firstLine="580"/>
        <w:jc w:val="both"/>
      </w:pPr>
      <w:r>
        <w:rPr>
          <w:color w:val="000000"/>
        </w:rPr>
        <w:t>до прибытия пожарной охраны принимать посильные меры по спасению людей, имущества и тушению пожаров;</w:t>
      </w:r>
    </w:p>
    <w:p w:rsidR="00C12E58" w:rsidRDefault="00C12E58" w:rsidP="00C12E58">
      <w:pPr>
        <w:pStyle w:val="1"/>
        <w:shd w:val="clear" w:color="auto" w:fill="auto"/>
        <w:ind w:firstLine="580"/>
        <w:jc w:val="both"/>
      </w:pPr>
      <w:r>
        <w:rPr>
          <w:color w:val="000000"/>
        </w:rPr>
        <w:t>оказывать содействие пожарной охране при тушении пожаров;</w:t>
      </w:r>
    </w:p>
    <w:p w:rsidR="00C12E58" w:rsidRDefault="00C12E58" w:rsidP="00C12E58">
      <w:pPr>
        <w:pStyle w:val="1"/>
        <w:shd w:val="clear" w:color="auto" w:fill="auto"/>
        <w:ind w:firstLine="580"/>
        <w:jc w:val="both"/>
      </w:pPr>
      <w:r>
        <w:rPr>
          <w:color w:val="000000"/>
        </w:rPr>
        <w:t>выполнять предписания, постановления и иные законные требования должностных лиц государственного пожарного надзора;</w:t>
      </w:r>
    </w:p>
    <w:p w:rsidR="00C12E58" w:rsidRDefault="00C12E58" w:rsidP="00C12E58">
      <w:pPr>
        <w:pStyle w:val="1"/>
        <w:shd w:val="clear" w:color="auto" w:fill="auto"/>
        <w:spacing w:after="580"/>
        <w:ind w:firstLine="580"/>
        <w:jc w:val="both"/>
      </w:pPr>
      <w:r>
        <w:rPr>
          <w:color w:val="000000"/>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rPr>
          <w:color w:val="000000"/>
        </w:rPr>
        <w:t>контроля за</w:t>
      </w:r>
      <w:proofErr w:type="gramEnd"/>
      <w:r>
        <w:rPr>
          <w:color w:val="000000"/>
        </w:rPr>
        <w:t xml:space="preserve"> соблюдением требований пожарной безопасности и пресечения их нарушений.</w:t>
      </w:r>
    </w:p>
    <w:p w:rsidR="00C12E58" w:rsidRDefault="00C12E58" w:rsidP="00C12E58">
      <w:pPr>
        <w:pStyle w:val="11"/>
        <w:keepNext/>
        <w:keepLines/>
        <w:shd w:val="clear" w:color="auto" w:fill="auto"/>
        <w:jc w:val="both"/>
      </w:pPr>
      <w:bookmarkStart w:id="6" w:name="bookmark7"/>
      <w:bookmarkStart w:id="7" w:name="bookmark6"/>
      <w:r>
        <w:rPr>
          <w:color w:val="000000"/>
        </w:rPr>
        <w:t>Статья 37. Права и обязанности организаций в области пожарной безопасности</w:t>
      </w:r>
      <w:bookmarkEnd w:id="6"/>
      <w:bookmarkEnd w:id="7"/>
    </w:p>
    <w:p w:rsidR="00C12E58" w:rsidRDefault="00C12E58" w:rsidP="00C12E58">
      <w:pPr>
        <w:pStyle w:val="1"/>
        <w:shd w:val="clear" w:color="auto" w:fill="auto"/>
        <w:ind w:firstLine="580"/>
        <w:jc w:val="both"/>
      </w:pPr>
      <w:r>
        <w:rPr>
          <w:color w:val="000000"/>
        </w:rPr>
        <w:t>Руководители организации имеют право:</w:t>
      </w:r>
    </w:p>
    <w:p w:rsidR="00C12E58" w:rsidRDefault="00C12E58" w:rsidP="00C12E58">
      <w:pPr>
        <w:pStyle w:val="1"/>
        <w:shd w:val="clear" w:color="auto" w:fill="auto"/>
        <w:ind w:firstLine="580"/>
        <w:jc w:val="both"/>
      </w:pPr>
      <w:r>
        <w:rPr>
          <w:color w:val="000000"/>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C12E58" w:rsidRDefault="00C12E58" w:rsidP="00C12E58">
      <w:pPr>
        <w:pStyle w:val="1"/>
        <w:shd w:val="clear" w:color="auto" w:fill="auto"/>
        <w:ind w:firstLine="580"/>
        <w:jc w:val="both"/>
      </w:pPr>
      <w:r>
        <w:rPr>
          <w:color w:val="000000"/>
        </w:rPr>
        <w:t>вносить в органы государственной власти и органы местного самоуправления предложения по обеспечению пожарной безопасности;</w:t>
      </w:r>
    </w:p>
    <w:p w:rsidR="00C12E58" w:rsidRDefault="00C12E58" w:rsidP="00C12E58">
      <w:pPr>
        <w:pStyle w:val="1"/>
        <w:shd w:val="clear" w:color="auto" w:fill="auto"/>
        <w:ind w:firstLine="580"/>
        <w:jc w:val="both"/>
      </w:pPr>
      <w:r>
        <w:rPr>
          <w:color w:val="000000"/>
        </w:rPr>
        <w:lastRenderedPageBreak/>
        <w:t>проводить работы по установлению причин и обстоятельств пожаров, происшедших на предприятиях;</w:t>
      </w:r>
    </w:p>
    <w:p w:rsidR="00C12E58" w:rsidRDefault="00C12E58" w:rsidP="00C12E58">
      <w:pPr>
        <w:pStyle w:val="1"/>
        <w:shd w:val="clear" w:color="auto" w:fill="auto"/>
        <w:ind w:firstLine="580"/>
        <w:jc w:val="both"/>
      </w:pPr>
      <w:r>
        <w:rPr>
          <w:color w:val="000000"/>
        </w:rPr>
        <w:t>устанавливать меры социального и экономического стимулирования обеспечения пожарной безопасности;</w:t>
      </w:r>
    </w:p>
    <w:p w:rsidR="00C12E58" w:rsidRDefault="00C12E58" w:rsidP="00C12E58">
      <w:pPr>
        <w:pStyle w:val="1"/>
        <w:shd w:val="clear" w:color="auto" w:fill="auto"/>
        <w:ind w:firstLine="580"/>
        <w:jc w:val="both"/>
      </w:pPr>
      <w:r>
        <w:rPr>
          <w:color w:val="000000"/>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C12E58" w:rsidRDefault="00C12E58" w:rsidP="00C12E58">
      <w:pPr>
        <w:pStyle w:val="1"/>
        <w:shd w:val="clear" w:color="auto" w:fill="auto"/>
        <w:ind w:firstLine="580"/>
        <w:jc w:val="both"/>
      </w:pPr>
      <w:proofErr w:type="gramStart"/>
      <w:r>
        <w:rPr>
          <w:color w:val="000000"/>
        </w:rPr>
        <w:t>обеспечивать на безвозмездной основе на основании заключенных в соответствии с Гражданским кодексом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w:t>
      </w:r>
      <w:proofErr w:type="gramEnd"/>
      <w:r>
        <w:rPr>
          <w:color w:val="000000"/>
        </w:rPr>
        <w:t xml:space="preserve"> ценных объектов культурного наследия народов Российской Федерации, закрытых </w:t>
      </w:r>
      <w:proofErr w:type="spellStart"/>
      <w:r>
        <w:rPr>
          <w:color w:val="000000"/>
        </w:rPr>
        <w:t>административно</w:t>
      </w:r>
      <w:r>
        <w:rPr>
          <w:color w:val="000000"/>
        </w:rPr>
        <w:softHyphen/>
        <w:t>территориальных</w:t>
      </w:r>
      <w:proofErr w:type="spellEnd"/>
      <w:r>
        <w:rPr>
          <w:color w:val="000000"/>
        </w:rPr>
        <w:t xml:space="preserve">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C12E58" w:rsidRDefault="00C12E58" w:rsidP="00C12E58">
      <w:pPr>
        <w:pStyle w:val="1"/>
        <w:shd w:val="clear" w:color="auto" w:fill="auto"/>
        <w:ind w:firstLine="580"/>
        <w:jc w:val="both"/>
      </w:pPr>
      <w:r>
        <w:rPr>
          <w:color w:val="000000"/>
        </w:rPr>
        <w:t>Руководители организации обязаны:</w:t>
      </w:r>
    </w:p>
    <w:p w:rsidR="00C12E58" w:rsidRDefault="00C12E58" w:rsidP="00C12E58">
      <w:pPr>
        <w:pStyle w:val="1"/>
        <w:shd w:val="clear" w:color="auto" w:fill="auto"/>
        <w:ind w:firstLine="580"/>
        <w:jc w:val="both"/>
      </w:pPr>
      <w:r>
        <w:rPr>
          <w:color w:val="000000"/>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C12E58" w:rsidRDefault="00C12E58" w:rsidP="00C12E58">
      <w:pPr>
        <w:pStyle w:val="1"/>
        <w:shd w:val="clear" w:color="auto" w:fill="auto"/>
        <w:ind w:firstLine="580"/>
        <w:jc w:val="both"/>
      </w:pPr>
      <w:r>
        <w:rPr>
          <w:color w:val="000000"/>
        </w:rPr>
        <w:t>разрабатывать и осуществлять меры пожарной безопасности;</w:t>
      </w:r>
    </w:p>
    <w:p w:rsidR="00C12E58" w:rsidRDefault="00C12E58" w:rsidP="00C12E58">
      <w:pPr>
        <w:pStyle w:val="1"/>
        <w:shd w:val="clear" w:color="auto" w:fill="auto"/>
        <w:ind w:firstLine="580"/>
        <w:jc w:val="both"/>
      </w:pPr>
      <w:r>
        <w:rPr>
          <w:color w:val="000000"/>
        </w:rPr>
        <w:t>проводить противопожарную пропаганду, а также обучать своих работников мерам пожарной безопасности;</w:t>
      </w:r>
    </w:p>
    <w:p w:rsidR="00C12E58" w:rsidRDefault="00C12E58" w:rsidP="00C12E58">
      <w:pPr>
        <w:pStyle w:val="1"/>
        <w:shd w:val="clear" w:color="auto" w:fill="auto"/>
        <w:ind w:firstLine="580"/>
        <w:jc w:val="both"/>
      </w:pPr>
      <w:r>
        <w:rPr>
          <w:color w:val="000000"/>
        </w:rPr>
        <w:t>включать в коллективный договор (соглашение) вопросы пожарной безопасности;</w:t>
      </w:r>
    </w:p>
    <w:p w:rsidR="00C12E58" w:rsidRDefault="00C12E58" w:rsidP="00C12E58">
      <w:pPr>
        <w:pStyle w:val="1"/>
        <w:shd w:val="clear" w:color="auto" w:fill="auto"/>
        <w:ind w:firstLine="580"/>
        <w:jc w:val="both"/>
      </w:pPr>
      <w:r>
        <w:rPr>
          <w:color w:val="000000"/>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C12E58" w:rsidRDefault="00C12E58" w:rsidP="00C12E58">
      <w:pPr>
        <w:pStyle w:val="1"/>
        <w:shd w:val="clear" w:color="auto" w:fill="auto"/>
        <w:ind w:firstLine="580"/>
        <w:jc w:val="both"/>
      </w:pPr>
      <w:r>
        <w:rPr>
          <w:color w:val="000000"/>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C12E58" w:rsidRDefault="00C12E58" w:rsidP="00C12E58">
      <w:pPr>
        <w:pStyle w:val="1"/>
        <w:shd w:val="clear" w:color="auto" w:fill="auto"/>
        <w:ind w:firstLine="580"/>
        <w:jc w:val="both"/>
      </w:pPr>
      <w:r>
        <w:rPr>
          <w:color w:val="000000"/>
        </w:rPr>
        <w:t>предоставлять в установленном порядке при тушении пожаров на территориях предприятий необходимые силы и средства;</w:t>
      </w:r>
    </w:p>
    <w:p w:rsidR="00C12E58" w:rsidRDefault="00C12E58" w:rsidP="00C12E58">
      <w:pPr>
        <w:pStyle w:val="1"/>
        <w:shd w:val="clear" w:color="auto" w:fill="auto"/>
        <w:ind w:firstLine="580"/>
        <w:jc w:val="both"/>
      </w:pPr>
      <w:r>
        <w:rPr>
          <w:color w:val="000000"/>
        </w:rPr>
        <w:t xml:space="preserve">обеспечивать доступ должностным лицам пожарной охраны при осуществлении ими служебных обязанностей на территории, в здания, </w:t>
      </w:r>
      <w:r>
        <w:rPr>
          <w:color w:val="000000"/>
        </w:rPr>
        <w:lastRenderedPageBreak/>
        <w:t>сооружения и на иные объекты предприятий;</w:t>
      </w:r>
    </w:p>
    <w:p w:rsidR="00C12E58" w:rsidRDefault="00C12E58" w:rsidP="00C12E58">
      <w:pPr>
        <w:pStyle w:val="1"/>
        <w:shd w:val="clear" w:color="auto" w:fill="auto"/>
        <w:ind w:firstLine="580"/>
        <w:jc w:val="both"/>
      </w:pPr>
      <w:r>
        <w:rPr>
          <w:color w:val="000000"/>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C12E58" w:rsidRDefault="00C12E58" w:rsidP="00C12E58">
      <w:pPr>
        <w:pStyle w:val="1"/>
        <w:shd w:val="clear" w:color="auto" w:fill="auto"/>
        <w:ind w:firstLine="580"/>
        <w:jc w:val="both"/>
      </w:pPr>
      <w:r>
        <w:rPr>
          <w:color w:val="000000"/>
        </w:rPr>
        <w:t>незамедлительно сообщать в пожарную охрану о возникших пожарах, неисправностях имеющихся систем и сре</w:t>
      </w:r>
      <w:proofErr w:type="gramStart"/>
      <w:r>
        <w:rPr>
          <w:color w:val="000000"/>
        </w:rPr>
        <w:t>дств пр</w:t>
      </w:r>
      <w:proofErr w:type="gramEnd"/>
      <w:r>
        <w:rPr>
          <w:color w:val="000000"/>
        </w:rPr>
        <w:t>отивопожарной защиты, об изменении состояния дорог и проездов;</w:t>
      </w:r>
    </w:p>
    <w:p w:rsidR="00C12E58" w:rsidRDefault="00C12E58" w:rsidP="00C12E58">
      <w:pPr>
        <w:pStyle w:val="1"/>
        <w:shd w:val="clear" w:color="auto" w:fill="auto"/>
        <w:ind w:firstLine="580"/>
        <w:jc w:val="both"/>
      </w:pPr>
      <w:r>
        <w:rPr>
          <w:color w:val="000000"/>
        </w:rPr>
        <w:t>содействовать деятельности добровольных пожарных;</w:t>
      </w:r>
    </w:p>
    <w:p w:rsidR="00C12E58" w:rsidRDefault="00C12E58" w:rsidP="00C12E58">
      <w:pPr>
        <w:pStyle w:val="1"/>
        <w:shd w:val="clear" w:color="auto" w:fill="auto"/>
        <w:ind w:firstLine="580"/>
        <w:jc w:val="both"/>
      </w:pPr>
      <w:r>
        <w:rPr>
          <w:color w:val="000000"/>
        </w:rPr>
        <w:t xml:space="preserve">обеспечивать создание и содержание подразделений пожарной </w:t>
      </w:r>
      <w:proofErr w:type="gramStart"/>
      <w:r>
        <w:rPr>
          <w:color w:val="000000"/>
        </w:rPr>
        <w:t>охраны</w:t>
      </w:r>
      <w:proofErr w:type="gramEnd"/>
      <w:r>
        <w:rPr>
          <w:color w:val="000000"/>
        </w:rPr>
        <w:t xml:space="preserve"> на объектах исходя из требований, установленных статьей 97 Федерального закона от 22.07.2008 года № 123-ФЗ «Технический регламент о требованиях пожарной безопасности».</w:t>
      </w:r>
    </w:p>
    <w:p w:rsidR="00C12E58" w:rsidRDefault="00C12E58" w:rsidP="00C12E58">
      <w:pPr>
        <w:pStyle w:val="1"/>
        <w:shd w:val="clear" w:color="auto" w:fill="auto"/>
        <w:ind w:firstLine="580"/>
        <w:jc w:val="both"/>
      </w:pPr>
      <w:proofErr w:type="gramStart"/>
      <w:r>
        <w:rPr>
          <w:color w:val="000000"/>
        </w:rPr>
        <w:t>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roofErr w:type="gramEnd"/>
    </w:p>
    <w:p w:rsidR="00C12E58" w:rsidRDefault="00C12E58" w:rsidP="00C12E58">
      <w:pPr>
        <w:pStyle w:val="1"/>
        <w:shd w:val="clear" w:color="auto" w:fill="auto"/>
        <w:spacing w:after="560"/>
        <w:ind w:firstLine="580"/>
        <w:jc w:val="both"/>
      </w:pPr>
      <w:r>
        <w:rPr>
          <w:color w:val="000000"/>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C12E58" w:rsidRDefault="00C12E58" w:rsidP="00C12E58">
      <w:pPr>
        <w:pStyle w:val="11"/>
        <w:keepNext/>
        <w:keepLines/>
        <w:shd w:val="clear" w:color="auto" w:fill="auto"/>
        <w:jc w:val="both"/>
      </w:pPr>
      <w:bookmarkStart w:id="8" w:name="bookmark9"/>
      <w:bookmarkStart w:id="9" w:name="bookmark8"/>
      <w:r>
        <w:rPr>
          <w:color w:val="000000"/>
        </w:rPr>
        <w:t>Статья 38. Ответственность за нарушение требований пожарной безопасности</w:t>
      </w:r>
      <w:bookmarkEnd w:id="8"/>
      <w:bookmarkEnd w:id="9"/>
    </w:p>
    <w:p w:rsidR="00C12E58" w:rsidRDefault="00C12E58" w:rsidP="00C12E58">
      <w:pPr>
        <w:pStyle w:val="1"/>
        <w:shd w:val="clear" w:color="auto" w:fill="auto"/>
        <w:ind w:firstLine="580"/>
        <w:jc w:val="both"/>
      </w:pPr>
      <w:r>
        <w:rPr>
          <w:color w:val="000000"/>
        </w:rPr>
        <w:t>Ответственность за нарушение требований пожарной безопасности в соответствии с действующим законодательством несут:</w:t>
      </w:r>
    </w:p>
    <w:p w:rsidR="00C12E58" w:rsidRDefault="00C12E58" w:rsidP="00C12E58">
      <w:pPr>
        <w:pStyle w:val="1"/>
        <w:shd w:val="clear" w:color="auto" w:fill="auto"/>
        <w:ind w:firstLine="580"/>
        <w:jc w:val="both"/>
      </w:pPr>
      <w:r>
        <w:rPr>
          <w:color w:val="000000"/>
        </w:rPr>
        <w:t>собственники имущества;</w:t>
      </w:r>
    </w:p>
    <w:p w:rsidR="00C12E58" w:rsidRDefault="00C12E58" w:rsidP="00C12E58">
      <w:pPr>
        <w:pStyle w:val="1"/>
        <w:shd w:val="clear" w:color="auto" w:fill="auto"/>
        <w:ind w:firstLine="580"/>
        <w:jc w:val="both"/>
      </w:pPr>
      <w:r>
        <w:rPr>
          <w:color w:val="000000"/>
        </w:rPr>
        <w:t>руководители федеральных органов исполнительной власти;</w:t>
      </w:r>
    </w:p>
    <w:p w:rsidR="00C12E58" w:rsidRDefault="00C12E58" w:rsidP="00C12E58">
      <w:pPr>
        <w:pStyle w:val="1"/>
        <w:shd w:val="clear" w:color="auto" w:fill="auto"/>
        <w:ind w:firstLine="580"/>
        <w:jc w:val="both"/>
      </w:pPr>
      <w:r>
        <w:rPr>
          <w:color w:val="000000"/>
        </w:rPr>
        <w:t>руководители органов местного самоуправления;</w:t>
      </w:r>
    </w:p>
    <w:p w:rsidR="00C12E58" w:rsidRDefault="00C12E58" w:rsidP="00C12E58">
      <w:pPr>
        <w:pStyle w:val="1"/>
        <w:shd w:val="clear" w:color="auto" w:fill="auto"/>
        <w:ind w:firstLine="580"/>
        <w:jc w:val="both"/>
      </w:pPr>
      <w:r>
        <w:rPr>
          <w:color w:val="000000"/>
        </w:rPr>
        <w:t>лица, уполномоченные владеть, пользоваться или распоряжаться имуществом, в том числе руководители организаций;</w:t>
      </w:r>
    </w:p>
    <w:p w:rsidR="00C12E58" w:rsidRDefault="00C12E58" w:rsidP="00C12E58">
      <w:pPr>
        <w:pStyle w:val="1"/>
        <w:shd w:val="clear" w:color="auto" w:fill="auto"/>
        <w:ind w:firstLine="580"/>
        <w:jc w:val="both"/>
      </w:pPr>
      <w:proofErr w:type="gramStart"/>
      <w:r>
        <w:rPr>
          <w:color w:val="000000"/>
        </w:rPr>
        <w:t>лица, в установленном порядке назначенные ответственными за обеспечение пожарной безопасности;</w:t>
      </w:r>
      <w:proofErr w:type="gramEnd"/>
    </w:p>
    <w:p w:rsidR="00C12E58" w:rsidRDefault="00C12E58" w:rsidP="00C12E58">
      <w:pPr>
        <w:pStyle w:val="1"/>
        <w:shd w:val="clear" w:color="auto" w:fill="auto"/>
        <w:ind w:firstLine="580"/>
        <w:jc w:val="both"/>
      </w:pPr>
      <w:r>
        <w:rPr>
          <w:color w:val="000000"/>
        </w:rPr>
        <w:t>должностные лица в пределах их компетенции.</w:t>
      </w:r>
    </w:p>
    <w:p w:rsidR="00C12E58" w:rsidRDefault="00C12E58" w:rsidP="00C12E58">
      <w:pPr>
        <w:pStyle w:val="1"/>
        <w:shd w:val="clear" w:color="auto" w:fill="auto"/>
        <w:ind w:firstLine="580"/>
        <w:jc w:val="both"/>
      </w:pPr>
      <w:r>
        <w:rPr>
          <w:color w:val="000000"/>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w:t>
      </w:r>
      <w:r>
        <w:rPr>
          <w:color w:val="000000"/>
        </w:rPr>
        <w:lastRenderedPageBreak/>
        <w:t>квартиросъемщиков или арендаторов, если иное не предусмотрено соответствующим договором.</w:t>
      </w:r>
    </w:p>
    <w:p w:rsidR="00C12E58" w:rsidRDefault="00C12E58" w:rsidP="00C12E58">
      <w:pPr>
        <w:pStyle w:val="1"/>
        <w:shd w:val="clear" w:color="auto" w:fill="auto"/>
        <w:spacing w:after="1060"/>
        <w:ind w:firstLine="580"/>
        <w:jc w:val="both"/>
      </w:pPr>
      <w:r>
        <w:rPr>
          <w:color w:val="000000"/>
        </w:rPr>
        <w:t xml:space="preserve">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w:t>
      </w:r>
      <w:r>
        <w:rPr>
          <w:color w:val="000000"/>
          <w:u w:val="single"/>
        </w:rPr>
        <w:t>дисциплинарной, административной или уголовной ответственности в соответствии с действующим законодательством</w:t>
      </w:r>
      <w:r>
        <w:rPr>
          <w:color w:val="000000"/>
        </w:rPr>
        <w:t>.</w:t>
      </w:r>
    </w:p>
    <w:p w:rsidR="00C12E58" w:rsidRDefault="00C12E58" w:rsidP="00C12E58">
      <w:pPr>
        <w:pStyle w:val="1"/>
        <w:shd w:val="clear" w:color="auto" w:fill="auto"/>
        <w:ind w:firstLine="0"/>
        <w:jc w:val="center"/>
      </w:pPr>
      <w:r>
        <w:rPr>
          <w:b/>
          <w:bCs/>
          <w:color w:val="000000"/>
        </w:rPr>
        <w:t>Административная ответственность</w:t>
      </w:r>
    </w:p>
    <w:p w:rsidR="00C12E58" w:rsidRDefault="00C12E58" w:rsidP="00C12E58">
      <w:pPr>
        <w:pStyle w:val="1"/>
        <w:shd w:val="clear" w:color="auto" w:fill="auto"/>
        <w:spacing w:after="560"/>
        <w:ind w:firstLine="580"/>
        <w:jc w:val="both"/>
      </w:pPr>
      <w:r>
        <w:rPr>
          <w:b/>
          <w:bCs/>
          <w:color w:val="000000"/>
        </w:rPr>
        <w:t>(Кодекс Российской Федерации об административных правонарушениях)</w:t>
      </w:r>
    </w:p>
    <w:p w:rsidR="00C12E58" w:rsidRDefault="00C12E58" w:rsidP="00C12E58">
      <w:pPr>
        <w:pStyle w:val="11"/>
        <w:keepNext/>
        <w:keepLines/>
        <w:shd w:val="clear" w:color="auto" w:fill="auto"/>
        <w:jc w:val="both"/>
      </w:pPr>
      <w:bookmarkStart w:id="10" w:name="bookmark11"/>
      <w:bookmarkStart w:id="11" w:name="bookmark10"/>
      <w:r>
        <w:rPr>
          <w:color w:val="000000"/>
        </w:rPr>
        <w:t>Статья 8.32. Нарушение правил пожарной безопасности в лесах</w:t>
      </w:r>
      <w:bookmarkEnd w:id="10"/>
      <w:bookmarkEnd w:id="11"/>
    </w:p>
    <w:p w:rsidR="00C12E58" w:rsidRDefault="00C12E58" w:rsidP="00C12E58">
      <w:pPr>
        <w:pStyle w:val="1"/>
        <w:numPr>
          <w:ilvl w:val="0"/>
          <w:numId w:val="1"/>
        </w:numPr>
        <w:shd w:val="clear" w:color="auto" w:fill="auto"/>
        <w:tabs>
          <w:tab w:val="left" w:pos="958"/>
        </w:tabs>
        <w:ind w:firstLine="580"/>
        <w:jc w:val="both"/>
      </w:pPr>
      <w:r>
        <w:rPr>
          <w:color w:val="000000"/>
        </w:rPr>
        <w:t>Нарушение правил пожарной безопасности в лесах -</w:t>
      </w:r>
    </w:p>
    <w:p w:rsidR="00C12E58" w:rsidRDefault="00C12E58" w:rsidP="00C12E58">
      <w:pPr>
        <w:pStyle w:val="1"/>
        <w:shd w:val="clear" w:color="auto" w:fill="auto"/>
        <w:ind w:firstLine="580"/>
        <w:jc w:val="both"/>
      </w:pPr>
      <w:r>
        <w:rPr>
          <w:color w:val="000000"/>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C12E58" w:rsidRDefault="00C12E58" w:rsidP="00C12E58">
      <w:pPr>
        <w:pStyle w:val="1"/>
        <w:numPr>
          <w:ilvl w:val="0"/>
          <w:numId w:val="1"/>
        </w:numPr>
        <w:shd w:val="clear" w:color="auto" w:fill="auto"/>
        <w:tabs>
          <w:tab w:val="left" w:pos="958"/>
        </w:tabs>
        <w:ind w:firstLine="580"/>
        <w:jc w:val="both"/>
      </w:pPr>
      <w:r>
        <w:rPr>
          <w:color w:val="000000"/>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C12E58" w:rsidRDefault="00C12E58" w:rsidP="00C12E58">
      <w:pPr>
        <w:pStyle w:val="1"/>
        <w:shd w:val="clear" w:color="auto" w:fill="auto"/>
        <w:ind w:firstLine="580"/>
        <w:jc w:val="both"/>
      </w:pPr>
      <w:r>
        <w:rPr>
          <w:color w:val="000000"/>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C12E58" w:rsidRDefault="00C12E58" w:rsidP="00C12E58">
      <w:pPr>
        <w:pStyle w:val="1"/>
        <w:numPr>
          <w:ilvl w:val="1"/>
          <w:numId w:val="1"/>
        </w:numPr>
        <w:shd w:val="clear" w:color="auto" w:fill="auto"/>
        <w:tabs>
          <w:tab w:val="left" w:pos="1135"/>
        </w:tabs>
        <w:ind w:firstLine="580"/>
        <w:jc w:val="both"/>
      </w:pPr>
      <w:r>
        <w:rPr>
          <w:color w:val="000000"/>
        </w:rPr>
        <w:t>Действия, предусмотренные частями 1, 2 настоящей статьи, совершенные в лесопарковом зеленом поясе, -</w:t>
      </w:r>
    </w:p>
    <w:p w:rsidR="00C12E58" w:rsidRDefault="00C12E58" w:rsidP="00C12E58">
      <w:pPr>
        <w:pStyle w:val="1"/>
        <w:shd w:val="clear" w:color="auto" w:fill="auto"/>
        <w:ind w:firstLine="580"/>
        <w:jc w:val="both"/>
      </w:pPr>
      <w:r>
        <w:rPr>
          <w:color w:val="000000"/>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C12E58" w:rsidRDefault="00C12E58" w:rsidP="00C12E58">
      <w:pPr>
        <w:pStyle w:val="1"/>
        <w:numPr>
          <w:ilvl w:val="0"/>
          <w:numId w:val="1"/>
        </w:numPr>
        <w:shd w:val="clear" w:color="auto" w:fill="auto"/>
        <w:tabs>
          <w:tab w:val="left" w:pos="958"/>
        </w:tabs>
        <w:ind w:firstLine="580"/>
        <w:jc w:val="both"/>
      </w:pPr>
      <w:r>
        <w:rPr>
          <w:color w:val="000000"/>
        </w:rPr>
        <w:t>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C12E58" w:rsidRDefault="00C12E58" w:rsidP="00C12E58">
      <w:pPr>
        <w:pStyle w:val="1"/>
        <w:shd w:val="clear" w:color="auto" w:fill="auto"/>
        <w:ind w:firstLine="580"/>
        <w:jc w:val="both"/>
      </w:pPr>
      <w:r>
        <w:rPr>
          <w:color w:val="000000"/>
        </w:rPr>
        <w:t xml:space="preserve">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w:t>
      </w:r>
      <w:r>
        <w:rPr>
          <w:color w:val="000000"/>
        </w:rPr>
        <w:lastRenderedPageBreak/>
        <w:t>шестисот тысяч до одного миллиона рублей.</w:t>
      </w:r>
    </w:p>
    <w:p w:rsidR="00C12E58" w:rsidRDefault="00C12E58" w:rsidP="00C12E58">
      <w:pPr>
        <w:pStyle w:val="1"/>
        <w:numPr>
          <w:ilvl w:val="0"/>
          <w:numId w:val="1"/>
        </w:numPr>
        <w:shd w:val="clear" w:color="auto" w:fill="auto"/>
        <w:tabs>
          <w:tab w:val="left" w:pos="958"/>
        </w:tabs>
        <w:ind w:firstLine="580"/>
        <w:jc w:val="both"/>
      </w:pPr>
      <w:r>
        <w:rPr>
          <w:color w:val="000000"/>
        </w:rPr>
        <w:t>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деяния, -</w:t>
      </w:r>
    </w:p>
    <w:p w:rsidR="00C12E58" w:rsidRDefault="00C12E58" w:rsidP="00C12E58">
      <w:pPr>
        <w:pStyle w:val="1"/>
        <w:shd w:val="clear" w:color="auto" w:fill="auto"/>
        <w:ind w:firstLine="580"/>
        <w:jc w:val="both"/>
      </w:pPr>
      <w:r>
        <w:rPr>
          <w:color w:val="000000"/>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C12E58" w:rsidRDefault="00C12E58" w:rsidP="00C12E58">
      <w:pPr>
        <w:pStyle w:val="1"/>
        <w:shd w:val="clear" w:color="auto" w:fill="auto"/>
        <w:spacing w:after="560"/>
        <w:ind w:firstLine="580"/>
        <w:jc w:val="both"/>
      </w:pPr>
      <w:r>
        <w:rPr>
          <w:color w:val="000000"/>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2E58" w:rsidRDefault="00C12E58" w:rsidP="00C12E58">
      <w:pPr>
        <w:pStyle w:val="11"/>
        <w:keepNext/>
        <w:keepLines/>
        <w:shd w:val="clear" w:color="auto" w:fill="auto"/>
        <w:jc w:val="both"/>
      </w:pPr>
      <w:bookmarkStart w:id="12" w:name="bookmark13"/>
      <w:bookmarkStart w:id="13" w:name="bookmark12"/>
      <w:r>
        <w:rPr>
          <w:color w:val="000000"/>
        </w:rPr>
        <w:t>Статья 11.16. Нарушение требований пожарной безопасности на железнодорожном, морском, внутреннем водном или воздушном транспорте</w:t>
      </w:r>
      <w:bookmarkEnd w:id="12"/>
      <w:bookmarkEnd w:id="13"/>
    </w:p>
    <w:p w:rsidR="00C12E58" w:rsidRDefault="00C12E58" w:rsidP="00C12E58">
      <w:pPr>
        <w:pStyle w:val="1"/>
        <w:shd w:val="clear" w:color="auto" w:fill="auto"/>
        <w:ind w:firstLine="580"/>
        <w:jc w:val="both"/>
      </w:pPr>
      <w:r>
        <w:rPr>
          <w:color w:val="000000"/>
        </w:rPr>
        <w:t>Нарушение установленных на железнодорожном, морском, внутреннем водном или воздушном транспорте требований пожарной безопасности -</w:t>
      </w:r>
    </w:p>
    <w:p w:rsidR="00C12E58" w:rsidRDefault="00C12E58" w:rsidP="00C12E58">
      <w:pPr>
        <w:pStyle w:val="1"/>
        <w:shd w:val="clear" w:color="auto" w:fill="auto"/>
        <w:spacing w:after="560"/>
        <w:ind w:firstLine="580"/>
        <w:jc w:val="both"/>
      </w:pPr>
      <w:r>
        <w:rPr>
          <w:color w:val="000000"/>
        </w:rPr>
        <w:t xml:space="preserve">влечет наложение административного штрафа на граждан в размере от одной </w:t>
      </w:r>
      <w:proofErr w:type="gramStart"/>
      <w:r>
        <w:rPr>
          <w:color w:val="000000"/>
        </w:rPr>
        <w:t>тысячи пятисот</w:t>
      </w:r>
      <w:proofErr w:type="gramEnd"/>
      <w:r>
        <w:rPr>
          <w:color w:val="000000"/>
        </w:rPr>
        <w:t xml:space="preserve"> до двух тысяч рублей; на должностных лиц - от четырех тысяч до пяти тысяч рублей.</w:t>
      </w:r>
    </w:p>
    <w:p w:rsidR="00C12E58" w:rsidRDefault="00C12E58" w:rsidP="00C12E58">
      <w:pPr>
        <w:pStyle w:val="11"/>
        <w:keepNext/>
        <w:keepLines/>
        <w:shd w:val="clear" w:color="auto" w:fill="auto"/>
        <w:jc w:val="both"/>
      </w:pPr>
      <w:bookmarkStart w:id="14" w:name="bookmark15"/>
      <w:bookmarkStart w:id="15" w:name="bookmark14"/>
      <w:r>
        <w:rPr>
          <w:color w:val="000000"/>
        </w:rPr>
        <w:t>Статья 20.4. Нарушение требований пожарной безопасности</w:t>
      </w:r>
      <w:bookmarkEnd w:id="14"/>
      <w:bookmarkEnd w:id="15"/>
    </w:p>
    <w:p w:rsidR="00C12E58" w:rsidRDefault="00C12E58" w:rsidP="00C12E58">
      <w:pPr>
        <w:pStyle w:val="1"/>
        <w:numPr>
          <w:ilvl w:val="0"/>
          <w:numId w:val="2"/>
        </w:numPr>
        <w:shd w:val="clear" w:color="auto" w:fill="auto"/>
        <w:tabs>
          <w:tab w:val="left" w:pos="918"/>
        </w:tabs>
        <w:ind w:firstLine="580"/>
        <w:jc w:val="both"/>
      </w:pPr>
      <w:r>
        <w:rPr>
          <w:color w:val="000000"/>
        </w:rPr>
        <w:t>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w:t>
      </w:r>
    </w:p>
    <w:p w:rsidR="00C12E58" w:rsidRDefault="00C12E58" w:rsidP="00C12E58">
      <w:pPr>
        <w:pStyle w:val="1"/>
        <w:shd w:val="clear" w:color="auto" w:fill="auto"/>
        <w:ind w:firstLine="580"/>
        <w:jc w:val="both"/>
      </w:pPr>
      <w:proofErr w:type="gramStart"/>
      <w:r>
        <w:rPr>
          <w:color w:val="000000"/>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roofErr w:type="gramEnd"/>
    </w:p>
    <w:p w:rsidR="00C12E58" w:rsidRDefault="00C12E58" w:rsidP="00C12E58">
      <w:pPr>
        <w:pStyle w:val="1"/>
        <w:numPr>
          <w:ilvl w:val="0"/>
          <w:numId w:val="2"/>
        </w:numPr>
        <w:shd w:val="clear" w:color="auto" w:fill="auto"/>
        <w:tabs>
          <w:tab w:val="left" w:pos="931"/>
        </w:tabs>
        <w:spacing w:after="420"/>
        <w:ind w:firstLine="580"/>
        <w:jc w:val="both"/>
      </w:pPr>
      <w:r>
        <w:rPr>
          <w:color w:val="000000"/>
        </w:rPr>
        <w:t>Те же действия, совершенные в условиях особого противопожарного режима,</w:t>
      </w:r>
    </w:p>
    <w:p w:rsidR="00C12E58" w:rsidRDefault="00C12E58" w:rsidP="00C12E58">
      <w:pPr>
        <w:pStyle w:val="1"/>
        <w:shd w:val="clear" w:color="auto" w:fill="auto"/>
        <w:ind w:firstLine="580"/>
        <w:jc w:val="both"/>
      </w:pPr>
      <w:proofErr w:type="gramStart"/>
      <w:r>
        <w:rPr>
          <w:color w:val="000000"/>
        </w:rP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w:t>
      </w:r>
      <w:r>
        <w:rPr>
          <w:color w:val="000000"/>
        </w:rPr>
        <w:lastRenderedPageBreak/>
        <w:t>шестидесяти тысяч до восьмидесяти тысяч рублей; на юридических лиц - от четырехсот тысяч до восьмисот тысяч рублей.</w:t>
      </w:r>
      <w:proofErr w:type="gramEnd"/>
    </w:p>
    <w:p w:rsidR="00C12E58" w:rsidRDefault="00C12E58" w:rsidP="00C12E58">
      <w:pPr>
        <w:pStyle w:val="1"/>
        <w:numPr>
          <w:ilvl w:val="1"/>
          <w:numId w:val="2"/>
        </w:numPr>
        <w:shd w:val="clear" w:color="auto" w:fill="auto"/>
        <w:tabs>
          <w:tab w:val="left" w:pos="1502"/>
        </w:tabs>
        <w:ind w:firstLine="580"/>
        <w:jc w:val="both"/>
      </w:pPr>
      <w:r>
        <w:rPr>
          <w:color w:val="000000"/>
        </w:rPr>
        <w:t xml:space="preserve">Повторное совершение административного правонарушения, предусмотренного частью 1 настоящей статьи, если оно совершено на объекте защиты, отнесенном к категории чрезвычайно высокого, высокого или значительного риска, и выражается в </w:t>
      </w:r>
      <w:proofErr w:type="spellStart"/>
      <w:r>
        <w:rPr>
          <w:color w:val="000000"/>
        </w:rPr>
        <w:t>необеспечении</w:t>
      </w:r>
      <w:proofErr w:type="spellEnd"/>
      <w:r>
        <w:rPr>
          <w:color w:val="000000"/>
        </w:rPr>
        <w:t xml:space="preserve">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proofErr w:type="spellStart"/>
      <w:r>
        <w:rPr>
          <w:color w:val="000000"/>
        </w:rPr>
        <w:t>противодымной</w:t>
      </w:r>
      <w:proofErr w:type="spellEnd"/>
      <w:r>
        <w:rPr>
          <w:color w:val="000000"/>
        </w:rPr>
        <w:t xml:space="preserve"> </w:t>
      </w:r>
      <w:proofErr w:type="gramStart"/>
      <w:r>
        <w:rPr>
          <w:color w:val="000000"/>
        </w:rPr>
        <w:t>защиты</w:t>
      </w:r>
      <w:proofErr w:type="gramEnd"/>
      <w:r>
        <w:rPr>
          <w:color w:val="000000"/>
        </w:rPr>
        <w:t xml:space="preserve"> либо в несоответствии эвакуационных путей и эвакуационных выходов требованиям пожарной безопасности, -</w:t>
      </w:r>
    </w:p>
    <w:p w:rsidR="00C12E58" w:rsidRDefault="00C12E58" w:rsidP="00C12E58">
      <w:pPr>
        <w:pStyle w:val="1"/>
        <w:shd w:val="clear" w:color="auto" w:fill="auto"/>
        <w:ind w:firstLine="580"/>
        <w:jc w:val="both"/>
      </w:pPr>
      <w:r>
        <w:rPr>
          <w:color w:val="000000"/>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C12E58" w:rsidRDefault="00C12E58" w:rsidP="00C12E58">
      <w:pPr>
        <w:pStyle w:val="1"/>
        <w:shd w:val="clear" w:color="auto" w:fill="auto"/>
        <w:ind w:firstLine="580"/>
        <w:jc w:val="both"/>
      </w:pPr>
      <w:r>
        <w:rPr>
          <w:color w:val="000000"/>
        </w:rPr>
        <w:t>3 - 5. Утратили силу. - Федеральный закон от 28.05.2017 № 100-ФЗ.</w:t>
      </w:r>
    </w:p>
    <w:p w:rsidR="00C12E58" w:rsidRDefault="00C12E58" w:rsidP="00C12E58">
      <w:pPr>
        <w:pStyle w:val="1"/>
        <w:numPr>
          <w:ilvl w:val="0"/>
          <w:numId w:val="3"/>
        </w:numPr>
        <w:shd w:val="clear" w:color="auto" w:fill="auto"/>
        <w:tabs>
          <w:tab w:val="left" w:pos="918"/>
        </w:tabs>
        <w:ind w:firstLine="580"/>
        <w:jc w:val="both"/>
      </w:pPr>
      <w:r>
        <w:rPr>
          <w:color w:val="000000"/>
        </w:rPr>
        <w:t>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C12E58" w:rsidRDefault="00C12E58" w:rsidP="00C12E58">
      <w:pPr>
        <w:pStyle w:val="1"/>
        <w:shd w:val="clear" w:color="auto" w:fill="auto"/>
        <w:ind w:firstLine="580"/>
        <w:jc w:val="both"/>
      </w:pPr>
      <w:proofErr w:type="gramStart"/>
      <w:r>
        <w:rPr>
          <w:color w:val="000000"/>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w:t>
      </w:r>
      <w:proofErr w:type="gramEnd"/>
      <w:r>
        <w:rPr>
          <w:color w:val="000000"/>
        </w:rPr>
        <w:t xml:space="preserve"> на юридических лиц - от семисот тысяч до восьмисот тысяч рублей или административное приостановление деятельности на срок до тридцати суток.</w:t>
      </w:r>
    </w:p>
    <w:p w:rsidR="00C12E58" w:rsidRDefault="00C12E58" w:rsidP="00C12E58">
      <w:pPr>
        <w:pStyle w:val="1"/>
        <w:numPr>
          <w:ilvl w:val="1"/>
          <w:numId w:val="3"/>
        </w:numPr>
        <w:shd w:val="clear" w:color="auto" w:fill="auto"/>
        <w:tabs>
          <w:tab w:val="left" w:pos="1124"/>
        </w:tabs>
        <w:ind w:firstLine="580"/>
        <w:jc w:val="both"/>
      </w:pPr>
      <w:r>
        <w:rPr>
          <w:color w:val="000000"/>
        </w:rPr>
        <w:t>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C12E58" w:rsidRDefault="00C12E58" w:rsidP="00C12E58">
      <w:pPr>
        <w:pStyle w:val="1"/>
        <w:shd w:val="clear" w:color="auto" w:fill="auto"/>
        <w:ind w:firstLine="580"/>
        <w:jc w:val="both"/>
      </w:pPr>
      <w:r>
        <w:rPr>
          <w:color w:val="000000"/>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C12E58" w:rsidRDefault="00C12E58" w:rsidP="00C12E58">
      <w:pPr>
        <w:pStyle w:val="1"/>
        <w:numPr>
          <w:ilvl w:val="0"/>
          <w:numId w:val="3"/>
        </w:numPr>
        <w:shd w:val="clear" w:color="auto" w:fill="auto"/>
        <w:tabs>
          <w:tab w:val="left" w:pos="918"/>
        </w:tabs>
        <w:ind w:firstLine="580"/>
        <w:jc w:val="both"/>
      </w:pPr>
      <w:r>
        <w:rPr>
          <w:color w:val="000000"/>
        </w:rPr>
        <w:t xml:space="preserve">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w:t>
      </w:r>
      <w:r>
        <w:rPr>
          <w:color w:val="000000"/>
        </w:rPr>
        <w:lastRenderedPageBreak/>
        <w:t>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C12E58" w:rsidRDefault="00C12E58" w:rsidP="00C12E58">
      <w:pPr>
        <w:pStyle w:val="1"/>
        <w:shd w:val="clear" w:color="auto" w:fill="auto"/>
        <w:ind w:firstLine="580"/>
        <w:jc w:val="both"/>
      </w:pPr>
      <w:r>
        <w:rPr>
          <w:color w:val="000000"/>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C12E58" w:rsidRDefault="00C12E58" w:rsidP="00C12E58">
      <w:pPr>
        <w:pStyle w:val="1"/>
        <w:numPr>
          <w:ilvl w:val="0"/>
          <w:numId w:val="3"/>
        </w:numPr>
        <w:shd w:val="clear" w:color="auto" w:fill="auto"/>
        <w:tabs>
          <w:tab w:val="left" w:pos="931"/>
        </w:tabs>
        <w:ind w:firstLine="580"/>
        <w:jc w:val="both"/>
      </w:pPr>
      <w:r>
        <w:rPr>
          <w:color w:val="000000"/>
        </w:rPr>
        <w:t>Утратил силу. - Федеральный закон от 28.05.2017 № 100-ФЗ.</w:t>
      </w:r>
    </w:p>
    <w:p w:rsidR="00C12E58" w:rsidRDefault="00C12E58" w:rsidP="00C12E58">
      <w:pPr>
        <w:pStyle w:val="1"/>
        <w:numPr>
          <w:ilvl w:val="0"/>
          <w:numId w:val="3"/>
        </w:numPr>
        <w:shd w:val="clear" w:color="auto" w:fill="auto"/>
        <w:tabs>
          <w:tab w:val="left" w:pos="918"/>
        </w:tabs>
        <w:ind w:firstLine="580"/>
        <w:jc w:val="both"/>
      </w:pPr>
      <w:proofErr w:type="gramStart"/>
      <w:r>
        <w:rPr>
          <w:color w:val="000000"/>
        </w:rPr>
        <w:t>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roofErr w:type="gramEnd"/>
    </w:p>
    <w:p w:rsidR="00C12E58" w:rsidRDefault="00C12E58" w:rsidP="00C12E58">
      <w:pPr>
        <w:pStyle w:val="1"/>
        <w:shd w:val="clear" w:color="auto" w:fill="auto"/>
        <w:spacing w:after="560"/>
        <w:ind w:firstLine="580"/>
        <w:jc w:val="both"/>
      </w:pPr>
      <w:r>
        <w:rPr>
          <w:color w:val="000000"/>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C12E58" w:rsidRDefault="00C12E58" w:rsidP="00C12E58">
      <w:pPr>
        <w:pStyle w:val="1"/>
        <w:shd w:val="clear" w:color="auto" w:fill="auto"/>
        <w:ind w:firstLine="0"/>
        <w:jc w:val="center"/>
      </w:pPr>
      <w:r>
        <w:rPr>
          <w:b/>
          <w:bCs/>
          <w:color w:val="000000"/>
        </w:rPr>
        <w:t>Уголовная ответственность</w:t>
      </w:r>
    </w:p>
    <w:p w:rsidR="00C12E58" w:rsidRDefault="00C12E58" w:rsidP="00C12E58">
      <w:pPr>
        <w:pStyle w:val="1"/>
        <w:shd w:val="clear" w:color="auto" w:fill="auto"/>
        <w:spacing w:after="560"/>
        <w:ind w:firstLine="0"/>
        <w:jc w:val="center"/>
      </w:pPr>
      <w:r>
        <w:rPr>
          <w:b/>
          <w:bCs/>
          <w:color w:val="000000"/>
        </w:rPr>
        <w:t>(Уголовный кодекс Российской Федерации)</w:t>
      </w:r>
    </w:p>
    <w:p w:rsidR="00C12E58" w:rsidRDefault="00C12E58" w:rsidP="00C12E58">
      <w:pPr>
        <w:pStyle w:val="11"/>
        <w:keepNext/>
        <w:keepLines/>
        <w:shd w:val="clear" w:color="auto" w:fill="auto"/>
        <w:jc w:val="both"/>
      </w:pPr>
      <w:bookmarkStart w:id="16" w:name="bookmark17"/>
      <w:bookmarkStart w:id="17" w:name="bookmark16"/>
      <w:r>
        <w:rPr>
          <w:color w:val="000000"/>
        </w:rPr>
        <w:t>Статья 168. Уничтожение или повреждение имущества по неосторожности</w:t>
      </w:r>
      <w:bookmarkEnd w:id="16"/>
      <w:bookmarkEnd w:id="17"/>
    </w:p>
    <w:p w:rsidR="00C12E58" w:rsidRDefault="00C12E58" w:rsidP="00C12E58">
      <w:pPr>
        <w:pStyle w:val="1"/>
        <w:shd w:val="clear" w:color="auto" w:fill="auto"/>
        <w:ind w:firstLine="580"/>
        <w:jc w:val="both"/>
      </w:pPr>
      <w:r>
        <w:rPr>
          <w:color w:val="000000"/>
        </w:rP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rsidR="00C12E58" w:rsidRDefault="00C12E58" w:rsidP="00C12E58">
      <w:pPr>
        <w:pStyle w:val="1"/>
        <w:shd w:val="clear" w:color="auto" w:fill="auto"/>
        <w:spacing w:after="560"/>
        <w:ind w:firstLine="580"/>
        <w:jc w:val="both"/>
      </w:pPr>
      <w:proofErr w:type="gramStart"/>
      <w:r>
        <w:rPr>
          <w:color w:val="000000"/>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w:t>
      </w:r>
      <w:proofErr w:type="gramEnd"/>
      <w:r>
        <w:rPr>
          <w:color w:val="000000"/>
        </w:rPr>
        <w:t xml:space="preserve"> тот же срок.</w:t>
      </w:r>
    </w:p>
    <w:p w:rsidR="00C12E58" w:rsidRDefault="00C12E58" w:rsidP="00C12E58">
      <w:pPr>
        <w:pStyle w:val="11"/>
        <w:keepNext/>
        <w:keepLines/>
        <w:shd w:val="clear" w:color="auto" w:fill="auto"/>
        <w:jc w:val="both"/>
      </w:pPr>
      <w:bookmarkStart w:id="18" w:name="bookmark19"/>
      <w:bookmarkStart w:id="19" w:name="bookmark18"/>
      <w:r>
        <w:rPr>
          <w:color w:val="000000"/>
        </w:rPr>
        <w:t>Статья 219. Нарушение требований пожарной безопасности</w:t>
      </w:r>
      <w:bookmarkEnd w:id="18"/>
      <w:bookmarkEnd w:id="19"/>
    </w:p>
    <w:p w:rsidR="00C12E58" w:rsidRDefault="00C12E58" w:rsidP="00C12E58">
      <w:pPr>
        <w:pStyle w:val="1"/>
        <w:numPr>
          <w:ilvl w:val="0"/>
          <w:numId w:val="4"/>
        </w:numPr>
        <w:shd w:val="clear" w:color="auto" w:fill="auto"/>
        <w:tabs>
          <w:tab w:val="left" w:pos="939"/>
        </w:tabs>
        <w:ind w:firstLine="580"/>
        <w:jc w:val="both"/>
      </w:pPr>
      <w:r>
        <w:rPr>
          <w:color w:val="000000"/>
        </w:rPr>
        <w:t>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rsidR="00C12E58" w:rsidRDefault="00C12E58" w:rsidP="00C12E58">
      <w:pPr>
        <w:pStyle w:val="1"/>
        <w:shd w:val="clear" w:color="auto" w:fill="auto"/>
        <w:ind w:firstLine="580"/>
        <w:jc w:val="both"/>
      </w:pPr>
      <w:proofErr w:type="gramStart"/>
      <w:r>
        <w:rPr>
          <w:color w:val="000000"/>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w:t>
      </w:r>
      <w:r>
        <w:rPr>
          <w:color w:val="000000"/>
        </w:rPr>
        <w:lastRenderedPageBreak/>
        <w:t>определенные должности или заниматься определенной деятельностью на срок до трех лет или без такового, либо лишением свободы на</w:t>
      </w:r>
      <w:proofErr w:type="gramEnd"/>
      <w:r>
        <w:rPr>
          <w:color w:val="000000"/>
        </w:rPr>
        <w:t xml:space="preserve">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12E58" w:rsidRDefault="00C12E58" w:rsidP="00C12E58">
      <w:pPr>
        <w:pStyle w:val="1"/>
        <w:numPr>
          <w:ilvl w:val="0"/>
          <w:numId w:val="4"/>
        </w:numPr>
        <w:shd w:val="clear" w:color="auto" w:fill="auto"/>
        <w:tabs>
          <w:tab w:val="left" w:pos="953"/>
        </w:tabs>
        <w:ind w:firstLine="580"/>
        <w:jc w:val="both"/>
      </w:pPr>
      <w:r>
        <w:rPr>
          <w:color w:val="000000"/>
        </w:rPr>
        <w:t>То же деяние, повлекшее по неосторожности смерть человека, -</w:t>
      </w:r>
    </w:p>
    <w:p w:rsidR="00C12E58" w:rsidRDefault="00C12E58" w:rsidP="00C12E58">
      <w:pPr>
        <w:pStyle w:val="1"/>
        <w:shd w:val="clear" w:color="auto" w:fill="auto"/>
        <w:ind w:firstLine="580"/>
        <w:jc w:val="both"/>
      </w:pPr>
      <w:proofErr w:type="gramStart"/>
      <w:r>
        <w:rPr>
          <w:color w:val="000000"/>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C12E58" w:rsidRDefault="00C12E58" w:rsidP="00C12E58">
      <w:pPr>
        <w:pStyle w:val="1"/>
        <w:numPr>
          <w:ilvl w:val="0"/>
          <w:numId w:val="4"/>
        </w:numPr>
        <w:shd w:val="clear" w:color="auto" w:fill="auto"/>
        <w:tabs>
          <w:tab w:val="left" w:pos="931"/>
        </w:tabs>
        <w:ind w:firstLine="580"/>
        <w:jc w:val="both"/>
      </w:pPr>
      <w:r>
        <w:rPr>
          <w:color w:val="000000"/>
        </w:rPr>
        <w:t>Деяние, предусмотренное частью первой настоящей статьи, повлекшее по неосторожности смерть двух или более лиц, -</w:t>
      </w:r>
    </w:p>
    <w:p w:rsidR="00C12E58" w:rsidRDefault="00C12E58" w:rsidP="00C12E58">
      <w:pPr>
        <w:pStyle w:val="1"/>
        <w:shd w:val="clear" w:color="auto" w:fill="auto"/>
        <w:spacing w:after="560"/>
        <w:ind w:firstLine="580"/>
        <w:jc w:val="both"/>
      </w:pPr>
      <w:proofErr w:type="gramStart"/>
      <w:r>
        <w:rPr>
          <w:color w:val="000000"/>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C12E58" w:rsidRDefault="00C12E58" w:rsidP="00C12E58">
      <w:pPr>
        <w:pStyle w:val="11"/>
        <w:keepNext/>
        <w:keepLines/>
        <w:shd w:val="clear" w:color="auto" w:fill="auto"/>
        <w:jc w:val="both"/>
      </w:pPr>
      <w:bookmarkStart w:id="20" w:name="bookmark21"/>
      <w:bookmarkStart w:id="21" w:name="bookmark20"/>
      <w:r>
        <w:rPr>
          <w:color w:val="000000"/>
        </w:rPr>
        <w:t>Статья 261. Уничтожение или повреждение лесных насаждений</w:t>
      </w:r>
      <w:bookmarkEnd w:id="20"/>
      <w:bookmarkEnd w:id="21"/>
    </w:p>
    <w:p w:rsidR="00C12E58" w:rsidRDefault="00C12E58" w:rsidP="00C12E58">
      <w:pPr>
        <w:pStyle w:val="1"/>
        <w:shd w:val="clear" w:color="auto" w:fill="auto"/>
        <w:ind w:firstLine="580"/>
        <w:jc w:val="both"/>
      </w:pPr>
      <w:r>
        <w:rPr>
          <w:color w:val="000000"/>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C12E58" w:rsidRDefault="00C12E58" w:rsidP="00C12E58">
      <w:pPr>
        <w:pStyle w:val="1"/>
        <w:shd w:val="clear" w:color="auto" w:fill="auto"/>
        <w:ind w:firstLine="580"/>
        <w:jc w:val="both"/>
      </w:pPr>
      <w:proofErr w:type="gramStart"/>
      <w:r>
        <w:rPr>
          <w:color w:val="000000"/>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roofErr w:type="gramEnd"/>
    </w:p>
    <w:p w:rsidR="00C12E58" w:rsidRDefault="00C12E58" w:rsidP="00C12E58">
      <w:pPr>
        <w:pStyle w:val="1"/>
        <w:shd w:val="clear" w:color="auto" w:fill="auto"/>
        <w:ind w:firstLine="580"/>
        <w:jc w:val="both"/>
      </w:pPr>
      <w:r>
        <w:rPr>
          <w:color w:val="000000"/>
        </w:rPr>
        <w:t>2. Утратил силу. - Федеральный закон от 25.03.2022 № 63-ФЗ.</w:t>
      </w:r>
    </w:p>
    <w:p w:rsidR="00C12E58" w:rsidRDefault="00C12E58" w:rsidP="00C12E58">
      <w:pPr>
        <w:pStyle w:val="1"/>
        <w:numPr>
          <w:ilvl w:val="0"/>
          <w:numId w:val="2"/>
        </w:numPr>
        <w:shd w:val="clear" w:color="auto" w:fill="auto"/>
        <w:tabs>
          <w:tab w:val="left" w:pos="931"/>
        </w:tabs>
        <w:ind w:firstLine="580"/>
        <w:jc w:val="both"/>
      </w:pPr>
      <w:r>
        <w:rPr>
          <w:color w:val="000000"/>
        </w:rPr>
        <w:t xml:space="preserve">Уничтожение или повреждение лесных насаждений и иных насаждений путем поджога, иным </w:t>
      </w:r>
      <w:proofErr w:type="spellStart"/>
      <w:r>
        <w:rPr>
          <w:color w:val="000000"/>
        </w:rPr>
        <w:t>общеопасным</w:t>
      </w:r>
      <w:proofErr w:type="spellEnd"/>
      <w:r>
        <w:rPr>
          <w:color w:val="000000"/>
        </w:rPr>
        <w:t xml:space="preserve"> способом либо в результате загрязнения или иного негативного воздействия -</w:t>
      </w:r>
    </w:p>
    <w:p w:rsidR="00C12E58" w:rsidRDefault="00C12E58" w:rsidP="00C12E58">
      <w:pPr>
        <w:pStyle w:val="1"/>
        <w:shd w:val="clear" w:color="auto" w:fill="auto"/>
        <w:ind w:firstLine="580"/>
        <w:jc w:val="both"/>
      </w:pPr>
      <w:proofErr w:type="gramStart"/>
      <w:r>
        <w:rPr>
          <w:color w:val="000000"/>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w:t>
      </w:r>
      <w:proofErr w:type="gramEnd"/>
      <w:r>
        <w:rPr>
          <w:color w:val="000000"/>
        </w:rPr>
        <w:t xml:space="preserve"> до трех лет или без такового.</w:t>
      </w:r>
    </w:p>
    <w:p w:rsidR="00C12E58" w:rsidRDefault="00C12E58" w:rsidP="00C12E58">
      <w:pPr>
        <w:pStyle w:val="1"/>
        <w:numPr>
          <w:ilvl w:val="0"/>
          <w:numId w:val="2"/>
        </w:numPr>
        <w:shd w:val="clear" w:color="auto" w:fill="auto"/>
        <w:tabs>
          <w:tab w:val="left" w:pos="931"/>
        </w:tabs>
        <w:ind w:firstLine="580"/>
        <w:jc w:val="both"/>
      </w:pPr>
      <w:r>
        <w:rPr>
          <w:color w:val="000000"/>
        </w:rPr>
        <w:lastRenderedPageBreak/>
        <w:t>Деяния, предусмотренные частью третьей настоящей статьи, если они причинили крупный ущерб, -</w:t>
      </w:r>
    </w:p>
    <w:p w:rsidR="00C12E58" w:rsidRDefault="00C12E58" w:rsidP="00C12E58">
      <w:pPr>
        <w:pStyle w:val="1"/>
        <w:shd w:val="clear" w:color="auto" w:fill="auto"/>
        <w:ind w:firstLine="580"/>
        <w:jc w:val="both"/>
      </w:pPr>
      <w:proofErr w:type="gramStart"/>
      <w:r>
        <w:rPr>
          <w:color w:val="000000"/>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w:t>
      </w:r>
      <w:proofErr w:type="gramEnd"/>
      <w:r>
        <w:rPr>
          <w:color w:val="000000"/>
        </w:rPr>
        <w:t xml:space="preserve"> трех лет или без такового.</w:t>
      </w:r>
    </w:p>
    <w:p w:rsidR="00C12E58" w:rsidRDefault="00C12E58" w:rsidP="00C12E58">
      <w:pPr>
        <w:pStyle w:val="1"/>
        <w:shd w:val="clear" w:color="auto" w:fill="auto"/>
        <w:ind w:firstLine="580"/>
        <w:jc w:val="both"/>
      </w:pPr>
      <w:r>
        <w:rPr>
          <w:color w:val="000000"/>
        </w:rPr>
        <w:t xml:space="preserve">Примечание. </w:t>
      </w:r>
      <w:proofErr w:type="gramStart"/>
      <w:r>
        <w:rPr>
          <w:color w:val="000000"/>
        </w:rPr>
        <w:t>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методике, превышающий десять тысяч рублей, крупным ущербом - пятьдесят тысяч рублей.</w:t>
      </w:r>
      <w:proofErr w:type="gramEnd"/>
    </w:p>
    <w:p w:rsidR="00C12E58" w:rsidRDefault="00C12E58" w:rsidP="00C12E58">
      <w:pPr>
        <w:pStyle w:val="1"/>
        <w:shd w:val="clear" w:color="auto" w:fill="auto"/>
        <w:spacing w:after="0"/>
        <w:ind w:firstLine="580"/>
        <w:jc w:val="both"/>
      </w:pPr>
      <w:r>
        <w:rPr>
          <w:color w:val="000000"/>
          <w:u w:val="single"/>
        </w:rPr>
        <w:t>Кроме того, органы прокуратуры имеют право выйти с исковым заявлением в судебные органы о возмещении расходов, связанных с тушением пожара и проведением аварийно-спасательных работ с виновного лица.</w:t>
      </w:r>
    </w:p>
    <w:p w:rsidR="007624F0" w:rsidRDefault="007624F0"/>
    <w:sectPr w:rsidR="007624F0" w:rsidSect="00762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30B"/>
    <w:multiLevelType w:val="multilevel"/>
    <w:tmpl w:val="40FC73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73C55D8"/>
    <w:multiLevelType w:val="multilevel"/>
    <w:tmpl w:val="089811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6A94075"/>
    <w:multiLevelType w:val="multilevel"/>
    <w:tmpl w:val="0E344D64"/>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9963113"/>
    <w:multiLevelType w:val="multilevel"/>
    <w:tmpl w:val="B3D0DD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6"/>
    </w:lvlOverride>
    <w:lvlOverride w:ilvl="1">
      <w:startOverride w:val="1"/>
    </w:lvlOverride>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2E58"/>
    <w:rsid w:val="00203831"/>
    <w:rsid w:val="0022177E"/>
    <w:rsid w:val="002B65A8"/>
    <w:rsid w:val="004D03CE"/>
    <w:rsid w:val="004F2A34"/>
    <w:rsid w:val="007624F0"/>
    <w:rsid w:val="00820796"/>
    <w:rsid w:val="00937812"/>
    <w:rsid w:val="00976B37"/>
    <w:rsid w:val="00A61ADA"/>
    <w:rsid w:val="00BE5182"/>
    <w:rsid w:val="00C12E58"/>
    <w:rsid w:val="00C540E3"/>
    <w:rsid w:val="00DE5930"/>
    <w:rsid w:val="00E65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C12E58"/>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C12E58"/>
    <w:pPr>
      <w:widowControl w:val="0"/>
      <w:shd w:val="clear" w:color="auto" w:fill="FFFFFF"/>
      <w:spacing w:after="100" w:line="24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locked/>
    <w:rsid w:val="00C12E58"/>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C12E58"/>
    <w:pPr>
      <w:widowControl w:val="0"/>
      <w:shd w:val="clear" w:color="auto" w:fill="FFFFFF"/>
      <w:spacing w:after="100" w:line="240" w:lineRule="auto"/>
      <w:ind w:firstLine="580"/>
      <w:outlineLvl w:val="0"/>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3375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3112</Words>
  <Characters>17743</Characters>
  <Application>Microsoft Office Word</Application>
  <DocSecurity>0</DocSecurity>
  <Lines>147</Lines>
  <Paragraphs>41</Paragraphs>
  <ScaleCrop>false</ScaleCrop>
  <Company/>
  <LinksUpToDate>false</LinksUpToDate>
  <CharactersWithSpaces>20814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2025-03-24T07:31:00Z</dcterms:created>
  <dcterms:modified xsi:type="dcterms:W3CDTF">2025-03-24T07:33:00Z</dcterms:modified>
</cp:coreProperties>
</file>