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C7" w:rsidRPr="00FB28C6" w:rsidRDefault="005B57C7" w:rsidP="009F59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Отчет</w:t>
      </w:r>
    </w:p>
    <w:p w:rsidR="005B57C7" w:rsidRPr="00FB28C6" w:rsidRDefault="005B57C7" w:rsidP="009F59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главы </w:t>
      </w:r>
      <w:proofErr w:type="spellStart"/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Си</w:t>
      </w:r>
      <w:r w:rsidR="006D306F"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неборско</w:t>
      </w: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го</w:t>
      </w:r>
      <w:proofErr w:type="spellEnd"/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 сельсовета по итогам </w:t>
      </w:r>
      <w:r w:rsidR="00FB28C6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работы </w:t>
      </w:r>
      <w:r w:rsidR="0057713C">
        <w:rPr>
          <w:rFonts w:ascii="Arial" w:eastAsia="Times New Roman" w:hAnsi="Arial" w:cs="Arial"/>
          <w:b/>
          <w:bCs/>
          <w:color w:val="000000" w:themeColor="text1"/>
          <w:sz w:val="23"/>
        </w:rPr>
        <w:t>за период времени с 23.06.2023 года по 23.06.2024</w:t>
      </w:r>
      <w:r w:rsidR="00486E2A">
        <w:rPr>
          <w:rFonts w:ascii="Arial" w:eastAsia="Times New Roman" w:hAnsi="Arial" w:cs="Arial"/>
          <w:b/>
          <w:bCs/>
          <w:color w:val="000000" w:themeColor="text1"/>
          <w:sz w:val="23"/>
        </w:rPr>
        <w:t xml:space="preserve"> </w:t>
      </w:r>
      <w:r w:rsidRPr="00FB28C6">
        <w:rPr>
          <w:rFonts w:ascii="Arial" w:eastAsia="Times New Roman" w:hAnsi="Arial" w:cs="Arial"/>
          <w:b/>
          <w:bCs/>
          <w:color w:val="000000" w:themeColor="text1"/>
          <w:sz w:val="23"/>
        </w:rPr>
        <w:t>год</w:t>
      </w:r>
      <w:r w:rsidR="00486E2A">
        <w:rPr>
          <w:rFonts w:ascii="Arial" w:eastAsia="Times New Roman" w:hAnsi="Arial" w:cs="Arial"/>
          <w:b/>
          <w:bCs/>
          <w:color w:val="000000" w:themeColor="text1"/>
          <w:sz w:val="23"/>
        </w:rPr>
        <w:t>а</w:t>
      </w:r>
    </w:p>
    <w:p w:rsidR="005B57C7" w:rsidRPr="006B4EC1" w:rsidRDefault="001D324D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 xml:space="preserve">        </w:t>
      </w:r>
      <w:proofErr w:type="gramStart"/>
      <w:r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911A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период времени с 23.06.</w:t>
      </w:r>
      <w:r w:rsidR="0057713C">
        <w:rPr>
          <w:rFonts w:ascii="Arial" w:eastAsia="Times New Roman" w:hAnsi="Arial" w:cs="Arial"/>
          <w:color w:val="000000" w:themeColor="text1"/>
          <w:sz w:val="23"/>
          <w:szCs w:val="23"/>
        </w:rPr>
        <w:t>2023 года по 23.06.2024</w:t>
      </w:r>
      <w:r w:rsidR="00911A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  администрация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  в своей работе руководствовалась Конституцией Российской Федерации, Указами Президента Российской Федерации, Губернатора Красноярского края, федеральными и краевыми законами, Федеральным законом от 06.10.2003 № 131-ФЗ « Об общих принципах организации местного самоуправления в Российской Федерации», Бюджетным, Земельным и Градостроительным Кодексами Российской Федерации, распорядительными актами Красноярского края и Шушенского района, администрации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proofErr w:type="gram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Уставом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и другими нормативно-правовыми актами.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</w:t>
      </w:r>
      <w:r w:rsidR="00FD569D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я,  освещение улиц, 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</w:t>
      </w:r>
      <w:proofErr w:type="spellStart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6B4EC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5B57C7" w:rsidRPr="00BF385F" w:rsidRDefault="005B57C7" w:rsidP="0026339A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</w:t>
      </w:r>
      <w:r w:rsidR="00633407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ьности администрации и Совета </w:t>
      </w: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депутатов используется официальный сайт администрации </w:t>
      </w:r>
      <w:proofErr w:type="spell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депутатов, выборных должностных лиц администрации </w:t>
      </w:r>
      <w:proofErr w:type="spell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а также много </w:t>
      </w:r>
      <w:proofErr w:type="gramStart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другое</w:t>
      </w:r>
      <w:proofErr w:type="gramEnd"/>
      <w:r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  <w:r w:rsidR="00B36348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Также имеются группы администра</w:t>
      </w:r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ции </w:t>
      </w:r>
      <w:proofErr w:type="spellStart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в </w:t>
      </w:r>
      <w:proofErr w:type="spellStart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F93A4F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контакте</w:t>
      </w:r>
      <w:proofErr w:type="spellEnd"/>
      <w:r w:rsidR="006B4EC1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, Одноклассниках, Т</w:t>
      </w:r>
      <w:r w:rsidR="00B36348" w:rsidRPr="00BF385F">
        <w:rPr>
          <w:rFonts w:ascii="Arial" w:eastAsia="Times New Roman" w:hAnsi="Arial" w:cs="Arial"/>
          <w:color w:val="000000" w:themeColor="text1"/>
          <w:sz w:val="23"/>
          <w:szCs w:val="23"/>
        </w:rPr>
        <w:t>елеграмме.</w:t>
      </w:r>
    </w:p>
    <w:p w:rsidR="005B57C7" w:rsidRPr="0088495C" w:rsidRDefault="00401D79" w:rsidP="00401D7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 xml:space="preserve">           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Органы местного самоуправления </w:t>
      </w:r>
      <w:proofErr w:type="spellStart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в</w:t>
      </w:r>
      <w:r w:rsidR="00797AA1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ыполняют обязанности по решению 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вопросов  местного значения</w:t>
      </w:r>
      <w:r w:rsidR="00797AA1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относящихся к </w:t>
      </w:r>
      <w:r w:rsidR="00986F3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компетенции вопросов сельских поселений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. Основная задача работы администрации была сконцентрирована в оптимизации расходования бюджетных средств и привлечении внебюджетных источников за счет участия в грант</w:t>
      </w:r>
      <w:r w:rsidR="006D306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ах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других программах Красноярского края для улучшения благоустройства территории МО «</w:t>
      </w:r>
      <w:proofErr w:type="spellStart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6D306F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>ский</w:t>
      </w:r>
      <w:proofErr w:type="spellEnd"/>
      <w:r w:rsidR="005B57C7" w:rsidRPr="008849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сельсовет».</w:t>
      </w:r>
    </w:p>
    <w:p w:rsidR="00E6261F" w:rsidRDefault="00E6261F" w:rsidP="001F3D49">
      <w:pPr>
        <w:pStyle w:val="a6"/>
        <w:shd w:val="clear" w:color="auto" w:fill="auto"/>
        <w:spacing w:before="0"/>
        <w:ind w:left="20" w:right="20" w:firstLine="64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МО «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входит в состав</w:t>
      </w:r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МО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«</w:t>
      </w:r>
      <w:proofErr w:type="spellStart"/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Шушенский</w:t>
      </w:r>
      <w:proofErr w:type="spellEnd"/>
      <w:r w:rsidR="00D14E94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район»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. На территории МО «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расположены: п. 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с. 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п. Весёлые Ключи. </w:t>
      </w:r>
      <w:r w:rsidR="00EA5F59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проживают 1535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DD67A1">
        <w:rPr>
          <w:rFonts w:ascii="Arial" w:eastAsia="Times New Roman" w:hAnsi="Arial" w:cs="Arial"/>
          <w:color w:val="000000" w:themeColor="text1"/>
          <w:sz w:val="23"/>
          <w:szCs w:val="23"/>
        </w:rPr>
        <w:t>ек</w:t>
      </w:r>
      <w:r w:rsidR="00EA5F5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из них в п. </w:t>
      </w:r>
      <w:proofErr w:type="spellStart"/>
      <w:r w:rsidR="00EA5F59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EA5F5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-1095 человек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в с. 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E978F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EA5F5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314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 и в п. Весёлые Ключи</w:t>
      </w:r>
      <w:r w:rsidR="005C2BC7"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EA5F5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126 человек</w:t>
      </w: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CA20EE" w:rsidRPr="00CA20EE" w:rsidRDefault="00CA20EE" w:rsidP="001F3D49">
      <w:pPr>
        <w:pStyle w:val="a6"/>
        <w:shd w:val="clear" w:color="auto" w:fill="auto"/>
        <w:spacing w:before="0"/>
        <w:ind w:left="20" w:right="20" w:firstLine="640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441C97" w:rsidRPr="00441C97" w:rsidRDefault="00441C97" w:rsidP="001F3D49">
      <w:pPr>
        <w:ind w:firstLine="900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МО «</w:t>
      </w:r>
      <w:proofErr w:type="spellStart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CA20E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находятся:</w:t>
      </w:r>
    </w:p>
    <w:p w:rsidR="00441C97" w:rsidRPr="008A18B6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ЗАО «Сибирь-1», которое является градообразующим предприятием муниципального образования;</w:t>
      </w:r>
    </w:p>
    <w:p w:rsidR="00441C97" w:rsidRPr="008A18B6" w:rsidRDefault="0077552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Д</w:t>
      </w:r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ва учебных заведения: МБОУ «</w:t>
      </w:r>
      <w:proofErr w:type="spell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СОШ», МБОУ «Дубенская ООШ»;</w:t>
      </w:r>
    </w:p>
    <w:p w:rsidR="00441C97" w:rsidRPr="008A18B6" w:rsidRDefault="0077552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Д</w:t>
      </w:r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ва дошкольных учреждения в п. </w:t>
      </w:r>
      <w:proofErr w:type="spell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в с. </w:t>
      </w:r>
      <w:proofErr w:type="spellStart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441C97"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207EF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Муниципальное бюджетное учреждение районный центр культуры филиал № 2 «</w:t>
      </w:r>
      <w:proofErr w:type="spellStart"/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8A18B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Централизованный дом культуры» «Централизованная</w:t>
      </w:r>
      <w:r w:rsidRPr="00441C97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клубная система </w:t>
      </w:r>
      <w:proofErr w:type="spellStart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сельсовета» в п. </w:t>
      </w:r>
      <w:proofErr w:type="spellStart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0207EF">
        <w:rPr>
          <w:rFonts w:ascii="Arial" w:eastAsia="Times New Roman" w:hAnsi="Arial" w:cs="Arial"/>
          <w:color w:val="000000" w:themeColor="text1"/>
          <w:sz w:val="23"/>
          <w:szCs w:val="23"/>
        </w:rPr>
        <w:t>, Дубенский ДК, клуб Весёлые Ключи;</w:t>
      </w:r>
    </w:p>
    <w:p w:rsidR="00441C97" w:rsidRPr="0056304B" w:rsidRDefault="00F41051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ве библиотеки, расположенные в п. </w:t>
      </w:r>
      <w:proofErr w:type="spellStart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в с. </w:t>
      </w:r>
      <w:proofErr w:type="spellStart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56304B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участковая больница (амбулатория, стационар);</w:t>
      </w:r>
    </w:p>
    <w:p w:rsidR="00441C97" w:rsidRPr="0056304B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МКУ «Пожарный пост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сельсовета», который обслуживает по боевому расчету п.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с</w:t>
      </w:r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п. Весёлые Ключи, д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Нижняя Коя, д.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Лытки</w:t>
      </w:r>
      <w:r w:rsidR="001816B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но</w:t>
      </w:r>
      <w:proofErr w:type="spellEnd"/>
      <w:r w:rsidR="001816B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177354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и по договору с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. Верхняя Коя</w:t>
      </w:r>
      <w:r w:rsidR="003C0FE0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(Минусинский район)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56304B" w:rsidRDefault="000E3A20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Пять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торговых точек: в п.</w:t>
      </w:r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3, с. </w:t>
      </w:r>
      <w:proofErr w:type="spellStart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1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п. Весёлые Ключи – 1</w:t>
      </w:r>
      <w:r w:rsidR="00A64BD1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, которые обеспечивают жителей товарами повседневного спроса и товарами первой необходимости</w:t>
      </w:r>
      <w:r w:rsidR="00441C97" w:rsidRPr="0056304B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5AAD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толовая ЗАО «Сибирь-1»;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Т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ерритория рынка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етеринарный пункт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О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тделение почтовой связи в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А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птека п. </w:t>
      </w:r>
      <w:proofErr w:type="spellStart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650865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О</w:t>
      </w:r>
      <w:r w:rsidR="00A64BD1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дин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терминал, один банкомат;</w:t>
      </w:r>
    </w:p>
    <w:p w:rsidR="00441C97" w:rsidRPr="00081120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МУП «ШТЭС» - котельная п. </w:t>
      </w:r>
      <w:proofErr w:type="spellStart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081120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МУП «Водоканал» </w:t>
      </w:r>
      <w:proofErr w:type="spellStart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сельсовета;</w:t>
      </w:r>
    </w:p>
    <w:p w:rsidR="00B01C0B" w:rsidRPr="00081120" w:rsidRDefault="00B01C0B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Салон красоты;</w:t>
      </w:r>
    </w:p>
    <w:p w:rsidR="00441C97" w:rsidRPr="00081120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П</w:t>
      </w:r>
      <w:r w:rsidR="00441C97" w:rsidRPr="00081120">
        <w:rPr>
          <w:rFonts w:ascii="Arial" w:eastAsia="Times New Roman" w:hAnsi="Arial" w:cs="Arial"/>
          <w:color w:val="000000" w:themeColor="text1"/>
          <w:sz w:val="23"/>
          <w:szCs w:val="23"/>
        </w:rPr>
        <w:t>арикмахерская;</w:t>
      </w:r>
    </w:p>
    <w:p w:rsidR="00441C97" w:rsidRPr="004F36D6" w:rsidRDefault="00441C97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СТО;</w:t>
      </w:r>
    </w:p>
    <w:p w:rsidR="00441C97" w:rsidRPr="004F36D6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С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r w:rsidR="00D5576A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язь </w:t>
      </w:r>
      <w:proofErr w:type="spellStart"/>
      <w:r w:rsidR="00D5576A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Ростелеком</w:t>
      </w:r>
      <w:proofErr w:type="spellEnd"/>
      <w:r w:rsidR="00D5576A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Мегафон, 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ТЕЛЕ– 2, МТС;</w:t>
      </w:r>
    </w:p>
    <w:p w:rsidR="00441C97" w:rsidRPr="004F36D6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А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втобусное с</w:t>
      </w:r>
      <w:bookmarkStart w:id="0" w:name="_GoBack"/>
      <w:bookmarkEnd w:id="0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ообщение ежедневно три раза в день Шушенское-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Шушенское-Весёлые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Ключи – 4 раза в неделю, а также через территорию проходит маршрут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Минусинск-Верхняя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Коя; </w:t>
      </w:r>
      <w:proofErr w:type="spellStart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Каратуз-Шушенское-Дубенское-Синеборск</w:t>
      </w:r>
      <w:proofErr w:type="spellEnd"/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;</w:t>
      </w:r>
    </w:p>
    <w:p w:rsidR="00441C97" w:rsidRPr="004F36D6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Т</w:t>
      </w:r>
      <w:r w:rsidR="00441C97" w:rsidRPr="004F36D6">
        <w:rPr>
          <w:rFonts w:ascii="Arial" w:eastAsia="Times New Roman" w:hAnsi="Arial" w:cs="Arial"/>
          <w:color w:val="000000" w:themeColor="text1"/>
          <w:sz w:val="23"/>
          <w:szCs w:val="23"/>
        </w:rPr>
        <w:t>ри спортивные площадки, детская площадка, тренажёрный зал, шахматно-шашечная комната, бильярдная, хоккейная коробка для занятия спортом;</w:t>
      </w:r>
    </w:p>
    <w:p w:rsidR="00441C97" w:rsidRPr="009D7398" w:rsidRDefault="00947B6F" w:rsidP="001F3D49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9D7398">
        <w:rPr>
          <w:rFonts w:ascii="Arial" w:eastAsia="Times New Roman" w:hAnsi="Arial" w:cs="Arial"/>
          <w:color w:val="000000" w:themeColor="text1"/>
          <w:sz w:val="23"/>
          <w:szCs w:val="23"/>
        </w:rPr>
        <w:t>Ф</w:t>
      </w:r>
      <w:r w:rsidR="00441C97" w:rsidRPr="009D7398">
        <w:rPr>
          <w:rFonts w:ascii="Arial" w:eastAsia="Times New Roman" w:hAnsi="Arial" w:cs="Arial"/>
          <w:color w:val="000000" w:themeColor="text1"/>
          <w:sz w:val="23"/>
          <w:szCs w:val="23"/>
        </w:rPr>
        <w:t>илиал многофункционального центра;</w:t>
      </w:r>
    </w:p>
    <w:p w:rsidR="009D7398" w:rsidRPr="009D7398" w:rsidRDefault="009D7398" w:rsidP="009D7398">
      <w:pPr>
        <w:spacing w:after="0" w:line="240" w:lineRule="auto"/>
        <w:ind w:left="1070"/>
        <w:jc w:val="both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0F4BC4" w:rsidRDefault="00441C9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МО «</w:t>
      </w:r>
      <w:proofErr w:type="spellStart"/>
      <w:r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находятся два кладбища.</w:t>
      </w:r>
      <w:r w:rsidR="008C4D99"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настоящее время ведутся работы по оформлению земельного участка под кладбищем в п. </w:t>
      </w:r>
      <w:proofErr w:type="spellStart"/>
      <w:r w:rsidR="008C4D99"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D415D">
        <w:rPr>
          <w:rFonts w:ascii="Arial" w:eastAsia="Times New Roman" w:hAnsi="Arial" w:cs="Arial"/>
          <w:color w:val="000000" w:themeColor="text1"/>
          <w:sz w:val="23"/>
          <w:szCs w:val="23"/>
        </w:rPr>
        <w:t>, осложнено оформление тем, что т</w:t>
      </w:r>
      <w:r w:rsidR="00AE64D6">
        <w:rPr>
          <w:rFonts w:ascii="Arial" w:eastAsia="Times New Roman" w:hAnsi="Arial" w:cs="Arial"/>
          <w:color w:val="000000" w:themeColor="text1"/>
          <w:sz w:val="23"/>
          <w:szCs w:val="23"/>
        </w:rPr>
        <w:t>ерритории кладбищ расположены в</w:t>
      </w:r>
      <w:r w:rsidR="008D415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зонах лесного фонда</w:t>
      </w:r>
      <w:r w:rsidR="008C4D99" w:rsidRPr="000F4BC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</w:p>
    <w:p w:rsidR="00441C97" w:rsidRPr="00504BE6" w:rsidRDefault="00441C97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41C97">
        <w:rPr>
          <w:rFonts w:ascii="Arial" w:eastAsia="Times New Roman" w:hAnsi="Arial" w:cs="Arial"/>
          <w:color w:val="555555"/>
          <w:sz w:val="23"/>
          <w:szCs w:val="23"/>
        </w:rPr>
        <w:t xml:space="preserve">          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Организована пастьба частного скота, в п. </w:t>
      </w:r>
      <w:proofErr w:type="spellStart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с. </w:t>
      </w:r>
      <w:proofErr w:type="spellStart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, п. Весёлые Ключи</w:t>
      </w:r>
      <w:r w:rsidR="00BC11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а также </w:t>
      </w:r>
      <w:r w:rsidR="00875D25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и </w:t>
      </w:r>
      <w:r w:rsidR="00BC11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при помощи </w:t>
      </w:r>
      <w:proofErr w:type="spellStart"/>
      <w:r w:rsidR="00BC118B">
        <w:rPr>
          <w:rFonts w:ascii="Arial" w:eastAsia="Times New Roman" w:hAnsi="Arial" w:cs="Arial"/>
          <w:color w:val="000000" w:themeColor="text1"/>
          <w:sz w:val="23"/>
          <w:szCs w:val="23"/>
        </w:rPr>
        <w:t>электропастуха</w:t>
      </w:r>
      <w:proofErr w:type="spellEnd"/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8C4D99" w:rsidRPr="00504BE6" w:rsidRDefault="00217668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ab/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Б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>ыл</w:t>
      </w:r>
      <w:r w:rsidR="00F45B8D">
        <w:rPr>
          <w:rFonts w:ascii="Arial" w:eastAsia="Times New Roman" w:hAnsi="Arial" w:cs="Arial"/>
          <w:color w:val="000000" w:themeColor="text1"/>
          <w:sz w:val="23"/>
          <w:szCs w:val="23"/>
        </w:rPr>
        <w:t>а проведена</w:t>
      </w:r>
      <w:r w:rsidR="004656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независимая экспертиза по оценке памятника</w:t>
      </w:r>
      <w:r w:rsidR="009B2C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павшим в годы</w:t>
      </w:r>
      <w:r w:rsidR="00F45B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ВОВ в с. </w:t>
      </w:r>
      <w:proofErr w:type="spellStart"/>
      <w:r w:rsidR="00465679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4656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для дальнейшей</w:t>
      </w:r>
      <w:r w:rsidR="00F45B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постановкой</w:t>
      </w:r>
      <w:r w:rsidR="004656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памятника</w:t>
      </w:r>
      <w:r w:rsidR="00F45B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 балансовый учет администрации </w:t>
      </w:r>
      <w:proofErr w:type="spellStart"/>
      <w:r w:rsidR="00F45B8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F45B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="00465679">
        <w:rPr>
          <w:rFonts w:ascii="Arial" w:eastAsia="Times New Roman" w:hAnsi="Arial" w:cs="Arial"/>
          <w:color w:val="000000" w:themeColor="text1"/>
          <w:sz w:val="23"/>
          <w:szCs w:val="23"/>
        </w:rPr>
        <w:t>, после п</w:t>
      </w:r>
      <w:r w:rsidR="009B2C46">
        <w:rPr>
          <w:rFonts w:ascii="Arial" w:eastAsia="Times New Roman" w:hAnsi="Arial" w:cs="Arial"/>
          <w:color w:val="000000" w:themeColor="text1"/>
          <w:sz w:val="23"/>
          <w:szCs w:val="23"/>
        </w:rPr>
        <w:t>роведения независимой экспертизы</w:t>
      </w:r>
      <w:r w:rsidR="0046567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памятник поставлен на балансовый учет</w:t>
      </w:r>
      <w:r w:rsidR="00504BE6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8C4D99" w:rsidRPr="00504BE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441C97" w:rsidRPr="007605C3" w:rsidRDefault="00441C97" w:rsidP="001F3D49">
      <w:pPr>
        <w:pStyle w:val="a6"/>
        <w:shd w:val="clear" w:color="auto" w:fill="auto"/>
        <w:spacing w:before="0"/>
        <w:ind w:left="20" w:right="20" w:firstLine="380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За от</w:t>
      </w:r>
      <w:r w:rsidR="00E007E1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четный период по состоянию на 23.06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.202</w:t>
      </w:r>
      <w:r w:rsidR="00647802">
        <w:rPr>
          <w:rFonts w:ascii="Arial" w:eastAsia="Times New Roman" w:hAnsi="Arial" w:cs="Arial"/>
          <w:color w:val="0D0D0D" w:themeColor="text1" w:themeTint="F2"/>
          <w:sz w:val="23"/>
          <w:szCs w:val="23"/>
        </w:rPr>
        <w:t>4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г. в адм</w:t>
      </w:r>
      <w:r w:rsidR="001A77CD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и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нистрации поселения совершено 55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нотариальных действия, общая сумма госпошлины составила 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>32</w:t>
      </w:r>
      <w:r w:rsidR="001A77CD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00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,00 рублей. </w:t>
      </w:r>
      <w:r w:rsidR="00E332AB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З</w:t>
      </w:r>
      <w:r w:rsidR="001A6E26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а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период с июня 2023 года по июнь 2024</w:t>
      </w:r>
      <w:r w:rsidR="00E332AB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года 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выдано справок 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>728</w:t>
      </w:r>
      <w:r w:rsidR="008A20B9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шт.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зарегистрировано входящей корреспонденции 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>808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исходящей – 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>448, постановлений - 80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, распоряжений по основной деят</w:t>
      </w:r>
      <w:r w:rsidR="007A1894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ельности - 53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распоряжений по личному составу - </w:t>
      </w:r>
      <w:r w:rsidR="006F5F2A"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55</w:t>
      </w: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. В архиве администрации поселения хранятся 192 </w:t>
      </w:r>
      <w:proofErr w:type="spellStart"/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похозяйственные</w:t>
      </w:r>
      <w:proofErr w:type="spellEnd"/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книги с 1955 года.</w:t>
      </w:r>
    </w:p>
    <w:p w:rsidR="00441C97" w:rsidRPr="00A301CC" w:rsidRDefault="00441C97" w:rsidP="001F3D49">
      <w:pPr>
        <w:pStyle w:val="a6"/>
        <w:shd w:val="clear" w:color="auto" w:fill="auto"/>
        <w:spacing w:before="0" w:line="312" w:lineRule="exact"/>
        <w:ind w:left="20" w:right="20" w:firstLine="64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7605C3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Граждане</w:t>
      </w:r>
      <w:r w:rsidRPr="00A301C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обращались в администрацию поселения по поводу выдачи справок, оформления документов на получение субсидии, льгот, адресной помощи, детских </w:t>
      </w:r>
      <w:r w:rsidRPr="00A301CC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пособий, материальной помощи и электроснабжения, оформления домовладений и земельных участков в собственность и по другим вопросам. Большинство рассматриваемых заявлений поступало от граждан пенсионного возраста и молодых семей.</w:t>
      </w:r>
    </w:p>
    <w:p w:rsidR="00441C97" w:rsidRPr="00441C97" w:rsidRDefault="00441C97" w:rsidP="001F3D49">
      <w:pPr>
        <w:pStyle w:val="a6"/>
        <w:shd w:val="clear" w:color="auto" w:fill="auto"/>
        <w:spacing w:before="0" w:line="312" w:lineRule="exact"/>
        <w:ind w:left="20" w:right="20" w:firstLine="640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0D3CEA" w:rsidRDefault="00441C97" w:rsidP="001F3D49">
      <w:pPr>
        <w:pStyle w:val="a6"/>
        <w:shd w:val="clear" w:color="auto" w:fill="auto"/>
        <w:tabs>
          <w:tab w:val="left" w:pos="7705"/>
        </w:tabs>
        <w:spacing w:before="0"/>
        <w:ind w:left="20" w:right="20" w:firstLine="56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0D3CE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При главе администрации работает Совет профилактики по вопросам безопасности и охране общественного порядка, безнадзорности и правонарушений несовершеннолетних на территории </w:t>
      </w:r>
      <w:proofErr w:type="spellStart"/>
      <w:r w:rsidRPr="000D3CEA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0D3CE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сельсовета. Совет профилактики рассматривал вопросы, направленные на профилактику безопасности несовершеннолетних, предупреждение фактов нарушения общественного порядка, распространения наркотических средств.</w:t>
      </w:r>
    </w:p>
    <w:p w:rsidR="005279BC" w:rsidRDefault="005279BC" w:rsidP="001F3D49">
      <w:pPr>
        <w:pStyle w:val="a6"/>
        <w:shd w:val="clear" w:color="auto" w:fill="auto"/>
        <w:tabs>
          <w:tab w:val="left" w:pos="7705"/>
        </w:tabs>
        <w:spacing w:before="0"/>
        <w:ind w:left="20" w:right="20" w:firstLine="560"/>
        <w:rPr>
          <w:rFonts w:ascii="Arial" w:eastAsia="Times New Roman" w:hAnsi="Arial" w:cs="Arial"/>
          <w:color w:val="555555"/>
          <w:sz w:val="23"/>
          <w:szCs w:val="23"/>
        </w:rPr>
      </w:pPr>
    </w:p>
    <w:p w:rsidR="005279BC" w:rsidRPr="00CE4047" w:rsidRDefault="00491520" w:rsidP="00491520">
      <w:pPr>
        <w:shd w:val="clear" w:color="auto" w:fill="FFFFFF"/>
        <w:spacing w:after="167" w:line="240" w:lineRule="auto"/>
        <w:ind w:firstLine="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555555"/>
          <w:sz w:val="23"/>
          <w:szCs w:val="23"/>
        </w:rPr>
        <w:t xml:space="preserve">         </w:t>
      </w:r>
      <w:r w:rsidR="005279BC" w:rsidRPr="00CE4047">
        <w:rPr>
          <w:rFonts w:ascii="Arial" w:eastAsia="Times New Roman" w:hAnsi="Arial" w:cs="Arial"/>
          <w:color w:val="000000" w:themeColor="text1"/>
          <w:sz w:val="23"/>
          <w:szCs w:val="23"/>
        </w:rPr>
        <w:t>Обеспечение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РФ: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Составление проекта бюджета МО «</w:t>
      </w:r>
      <w:proofErr w:type="spellStart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8E1E15"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неборский</w:t>
      </w:r>
      <w:proofErr w:type="spellEnd"/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поселения, утверждение и исполнение бюджета, осуществление контроля за его исполнением, составление и утверждение отчета об исполнении бюджета сельсовета.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Обеспечение первичных мер пожарной безопасности в границах населенных пунктов сельсовета (опашка мин. полос, заправка огнетушителей, создание маневренных групп, организация дежурства в выходные и праздничные дни, установка и обслуживание пожарной сигнализации).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В течение года присваивались адреса объектам адресации, выполнялись изменения, аннулирования адресов.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Велась работа по созданию условий для развития малого и среднего предпринимательства, оказывали методическую помощь в оформлении бизнес – планов, включение в краевые программы по финансированию, заключали договора на выполнение определенного вида работ для и.п.</w:t>
      </w:r>
    </w:p>
    <w:p w:rsidR="005279BC" w:rsidRPr="0057046B" w:rsidRDefault="005279BC" w:rsidP="001F3D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   жилищного   строительства</w:t>
      </w:r>
      <w:r w:rsidR="00A64BD1"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r w:rsidRPr="0057046B">
        <w:rPr>
          <w:rFonts w:ascii="Arial" w:eastAsia="Times New Roman" w:hAnsi="Arial" w:cs="Arial"/>
          <w:color w:val="000000" w:themeColor="text1"/>
          <w:sz w:val="23"/>
          <w:szCs w:val="23"/>
        </w:rPr>
        <w:t>    а    также    иных    полномочий     органов    местного самоуправления в соответствии с жилищным законодательством.</w:t>
      </w:r>
    </w:p>
    <w:p w:rsidR="005279BC" w:rsidRPr="00D00546" w:rsidRDefault="005279BC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D58F8">
        <w:rPr>
          <w:rFonts w:ascii="Arial" w:eastAsia="Times New Roman" w:hAnsi="Arial" w:cs="Arial"/>
          <w:color w:val="555555"/>
          <w:sz w:val="23"/>
          <w:szCs w:val="23"/>
        </w:rPr>
        <w:t xml:space="preserve">         </w:t>
      </w:r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Свободного жилого фонда в МО «</w:t>
      </w:r>
      <w:proofErr w:type="spellStart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не имеется, по этой причине обеспечение нуждающихся в жилых помещениях невозможно.</w:t>
      </w:r>
    </w:p>
    <w:p w:rsidR="005279BC" w:rsidRPr="00D00546" w:rsidRDefault="005279BC" w:rsidP="00AC281F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D58F8">
        <w:rPr>
          <w:rFonts w:ascii="Arial" w:eastAsia="Times New Roman" w:hAnsi="Arial" w:cs="Arial"/>
          <w:color w:val="555555"/>
          <w:sz w:val="23"/>
          <w:szCs w:val="23"/>
        </w:rPr>
        <w:t xml:space="preserve">        </w:t>
      </w:r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Организация строительства и содержания муниципального жилого фонда невозможна из-за отсутствия денежных средств в бюджете </w:t>
      </w:r>
      <w:proofErr w:type="spellStart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D0054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на основании поступивших заявлений граждан.</w:t>
      </w:r>
    </w:p>
    <w:p w:rsidR="00441C97" w:rsidRPr="00441C97" w:rsidRDefault="00441C97" w:rsidP="001F3D49">
      <w:pPr>
        <w:pStyle w:val="a6"/>
        <w:shd w:val="clear" w:color="auto" w:fill="auto"/>
        <w:tabs>
          <w:tab w:val="left" w:pos="7705"/>
        </w:tabs>
        <w:spacing w:before="0"/>
        <w:ind w:left="20" w:right="20" w:firstLine="560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2F4134" w:rsidRDefault="00441C97" w:rsidP="001F3D49">
      <w:pPr>
        <w:pStyle w:val="a6"/>
        <w:shd w:val="clear" w:color="auto" w:fill="auto"/>
        <w:spacing w:before="0" w:after="330" w:line="240" w:lineRule="auto"/>
        <w:ind w:left="20" w:right="23" w:firstLine="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2F4134">
        <w:rPr>
          <w:rFonts w:ascii="Arial" w:eastAsia="Times New Roman" w:hAnsi="Arial" w:cs="Arial"/>
          <w:b/>
          <w:color w:val="000000" w:themeColor="text1"/>
          <w:sz w:val="23"/>
          <w:szCs w:val="23"/>
        </w:rPr>
        <w:t>Социальная защита</w:t>
      </w:r>
    </w:p>
    <w:p w:rsidR="00441C97" w:rsidRPr="00AD4E5B" w:rsidRDefault="00441C97" w:rsidP="001F3D49">
      <w:pPr>
        <w:pStyle w:val="a6"/>
        <w:shd w:val="clear" w:color="auto" w:fill="auto"/>
        <w:spacing w:before="236" w:line="240" w:lineRule="auto"/>
        <w:ind w:left="120" w:right="23" w:firstLine="600"/>
        <w:rPr>
          <w:rFonts w:ascii="Arial" w:eastAsia="Times New Roman" w:hAnsi="Arial" w:cs="Arial"/>
          <w:sz w:val="23"/>
          <w:szCs w:val="23"/>
        </w:rPr>
      </w:pPr>
      <w:r w:rsidRPr="00AD4E5B">
        <w:rPr>
          <w:rFonts w:ascii="Arial" w:eastAsia="Times New Roman" w:hAnsi="Arial" w:cs="Arial"/>
          <w:sz w:val="23"/>
          <w:szCs w:val="23"/>
        </w:rPr>
        <w:t xml:space="preserve">В </w:t>
      </w:r>
      <w:proofErr w:type="spellStart"/>
      <w:r w:rsidRPr="00AD4E5B">
        <w:rPr>
          <w:rFonts w:ascii="Arial" w:eastAsia="Times New Roman" w:hAnsi="Arial" w:cs="Arial"/>
          <w:sz w:val="23"/>
          <w:szCs w:val="23"/>
        </w:rPr>
        <w:t>Синеборском</w:t>
      </w:r>
      <w:proofErr w:type="spellEnd"/>
      <w:r w:rsidRPr="00AD4E5B">
        <w:rPr>
          <w:rFonts w:ascii="Arial" w:eastAsia="Times New Roman" w:hAnsi="Arial" w:cs="Arial"/>
          <w:sz w:val="23"/>
          <w:szCs w:val="23"/>
        </w:rPr>
        <w:t xml:space="preserve"> сельском поселении, в прочем, как и в других муниципальных образованиях, есть группы населения, которые нуждаются в социальном обеспечении и защите: многодетные семьи (</w:t>
      </w:r>
      <w:r w:rsidR="000260BA" w:rsidRPr="00AD4E5B">
        <w:rPr>
          <w:rFonts w:ascii="Arial" w:eastAsia="Times New Roman" w:hAnsi="Arial" w:cs="Arial"/>
          <w:sz w:val="23"/>
          <w:szCs w:val="23"/>
        </w:rPr>
        <w:t>51 семья</w:t>
      </w:r>
      <w:r w:rsidRPr="00AD4E5B">
        <w:rPr>
          <w:rFonts w:ascii="Arial" w:eastAsia="Times New Roman" w:hAnsi="Arial" w:cs="Arial"/>
          <w:sz w:val="23"/>
          <w:szCs w:val="23"/>
        </w:rPr>
        <w:t>), инвалиды (13</w:t>
      </w:r>
      <w:r w:rsidR="000260BA" w:rsidRPr="00AD4E5B">
        <w:rPr>
          <w:rFonts w:ascii="Arial" w:eastAsia="Times New Roman" w:hAnsi="Arial" w:cs="Arial"/>
          <w:sz w:val="23"/>
          <w:szCs w:val="23"/>
        </w:rPr>
        <w:t>8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человек); дети-инвалиды (1</w:t>
      </w:r>
      <w:r w:rsidR="008A20B9" w:rsidRPr="00AD4E5B">
        <w:rPr>
          <w:rFonts w:ascii="Arial" w:eastAsia="Times New Roman" w:hAnsi="Arial" w:cs="Arial"/>
          <w:sz w:val="23"/>
          <w:szCs w:val="23"/>
        </w:rPr>
        <w:t>0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человек); пенсионеры (6</w:t>
      </w:r>
      <w:r w:rsidR="00A604C9">
        <w:rPr>
          <w:rFonts w:ascii="Arial" w:eastAsia="Times New Roman" w:hAnsi="Arial" w:cs="Arial"/>
          <w:sz w:val="23"/>
          <w:szCs w:val="23"/>
        </w:rPr>
        <w:t>25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человек); труженики тыла (</w:t>
      </w:r>
      <w:r w:rsidR="00A604C9">
        <w:rPr>
          <w:rFonts w:ascii="Arial" w:eastAsia="Times New Roman" w:hAnsi="Arial" w:cs="Arial"/>
          <w:sz w:val="23"/>
          <w:szCs w:val="23"/>
        </w:rPr>
        <w:t>5</w:t>
      </w:r>
      <w:r w:rsidRPr="00AD4E5B">
        <w:rPr>
          <w:rFonts w:ascii="Arial" w:eastAsia="Times New Roman" w:hAnsi="Arial" w:cs="Arial"/>
          <w:sz w:val="23"/>
          <w:szCs w:val="23"/>
        </w:rPr>
        <w:t xml:space="preserve"> человек).</w:t>
      </w:r>
    </w:p>
    <w:p w:rsidR="00441C97" w:rsidRPr="00D21EFE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Федеральное законодательство в сфере социальной защиты называет своими главными задачами - обеспечение вышеуказанным группам населения равных с другими гражданами возможностей в реализации гражданских, экономических, 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политических и других прав и свобод, предусмотренных Конституцией Российской Федерации; организацию достойного образа жизни. Конечно, говорить о полном и всестороннем решении данных задач нельзя, т.к. средства, выделяемые из бюджета района, на материальную поддержку граждан минимальны.</w:t>
      </w:r>
    </w:p>
    <w:p w:rsidR="00441C97" w:rsidRPr="00D21EFE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Администрация </w:t>
      </w:r>
      <w:proofErr w:type="spellStart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сельского поселения участвует в реализации социальных проектов, в решении социальных проблем всем категориям граждан на селе, ведется активная работа в проведении социально-значимых мероприятий. </w:t>
      </w:r>
    </w:p>
    <w:p w:rsidR="00441C97" w:rsidRPr="00D21EFE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Поселение оказывает содействие малоимущим гражданам при назначении субсидий на оплату жилищно-коммунальных услуг. При отсутствии официальных доходов, при подтверждении права на получение субсидий ходатайствуем перед отделом соцзащиты, если семья занимается производством с/х продукции в личном подсобном хозяйстве.</w:t>
      </w:r>
    </w:p>
    <w:p w:rsidR="006E05C9" w:rsidRDefault="006E05C9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555555"/>
          <w:sz w:val="23"/>
          <w:szCs w:val="23"/>
        </w:rPr>
      </w:pPr>
    </w:p>
    <w:p w:rsidR="006E05C9" w:rsidRPr="00D21EFE" w:rsidRDefault="006E05C9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     </w:t>
      </w:r>
      <w:r w:rsidR="0084473B"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Оказана поддержка общественной организации Совету ветеранов – пенсионеров </w:t>
      </w:r>
      <w:r w:rsidR="00E51557"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п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E51557"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неборск</w:t>
      </w:r>
      <w:proofErr w:type="spellEnd"/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, которая заключается в следующем:</w:t>
      </w:r>
    </w:p>
    <w:p w:rsidR="006E05C9" w:rsidRDefault="006E05C9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– организована поездка ветеранов на районную спартакиаду;</w:t>
      </w:r>
    </w:p>
    <w:p w:rsidR="009B1C56" w:rsidRPr="00D21EFE" w:rsidRDefault="009B1C56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- организована помощь в обеспечении канцелярией;</w:t>
      </w:r>
    </w:p>
    <w:p w:rsidR="006E05C9" w:rsidRPr="00D21EFE" w:rsidRDefault="006E05C9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– организована помощь в праздновании Дня пожилого человека;</w:t>
      </w:r>
    </w:p>
    <w:p w:rsidR="006E05C9" w:rsidRPr="00D21EFE" w:rsidRDefault="006E05C9" w:rsidP="00A75FBE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– организована помощь Совету ветеранов – пенсионеров в прове</w:t>
      </w:r>
      <w:r w:rsidR="009B1C56">
        <w:rPr>
          <w:rFonts w:ascii="Arial" w:eastAsia="Times New Roman" w:hAnsi="Arial" w:cs="Arial"/>
          <w:color w:val="000000" w:themeColor="text1"/>
          <w:sz w:val="23"/>
          <w:szCs w:val="23"/>
        </w:rPr>
        <w:t>дении памятных мероприятий</w:t>
      </w:r>
      <w:r w:rsidRPr="00D21EFE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441C97" w:rsidRPr="00441C97" w:rsidRDefault="00441C97" w:rsidP="001F3D49">
      <w:pPr>
        <w:pStyle w:val="a6"/>
        <w:shd w:val="clear" w:color="auto" w:fill="auto"/>
        <w:spacing w:before="0"/>
        <w:ind w:left="120" w:right="20" w:firstLine="600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3405F5" w:rsidRDefault="00441C97" w:rsidP="00083805">
      <w:pPr>
        <w:pStyle w:val="11"/>
        <w:keepNext/>
        <w:keepLines/>
        <w:shd w:val="clear" w:color="auto" w:fill="auto"/>
        <w:spacing w:after="0" w:line="307" w:lineRule="exact"/>
        <w:ind w:left="3780"/>
        <w:rPr>
          <w:rFonts w:ascii="Arial" w:eastAsia="Times New Roman" w:hAnsi="Arial" w:cs="Arial"/>
          <w:bCs w:val="0"/>
          <w:color w:val="000000" w:themeColor="text1"/>
          <w:sz w:val="23"/>
          <w:szCs w:val="23"/>
        </w:rPr>
      </w:pPr>
      <w:bookmarkStart w:id="1" w:name="bookmark2"/>
      <w:r w:rsidRPr="003405F5">
        <w:rPr>
          <w:rFonts w:ascii="Arial" w:eastAsia="Times New Roman" w:hAnsi="Arial" w:cs="Arial"/>
          <w:bCs w:val="0"/>
          <w:color w:val="000000" w:themeColor="text1"/>
          <w:sz w:val="23"/>
          <w:szCs w:val="23"/>
        </w:rPr>
        <w:t>Призыв</w:t>
      </w:r>
      <w:bookmarkEnd w:id="1"/>
    </w:p>
    <w:p w:rsidR="00441C97" w:rsidRPr="00072220" w:rsidRDefault="00441C97" w:rsidP="00083805">
      <w:pPr>
        <w:pStyle w:val="11"/>
        <w:keepNext/>
        <w:keepLines/>
        <w:shd w:val="clear" w:color="auto" w:fill="auto"/>
        <w:spacing w:after="0" w:line="307" w:lineRule="exact"/>
        <w:ind w:left="3780"/>
        <w:rPr>
          <w:rFonts w:ascii="Arial" w:eastAsia="Times New Roman" w:hAnsi="Arial" w:cs="Arial"/>
          <w:b w:val="0"/>
          <w:bCs w:val="0"/>
          <w:color w:val="555555"/>
          <w:sz w:val="23"/>
          <w:szCs w:val="23"/>
          <w:highlight w:val="yellow"/>
        </w:rPr>
      </w:pP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2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Администрация сельского поселения проводит работу по воинскому учету граждан, пребывающих в запасе и с молодежью призывного возраста.</w:t>
      </w: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2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Всего на первичном воинском учете состоит </w:t>
      </w:r>
      <w:r w:rsidR="00B5585E">
        <w:rPr>
          <w:rFonts w:ascii="Arial" w:eastAsia="Times New Roman" w:hAnsi="Arial" w:cs="Arial"/>
          <w:color w:val="000000" w:themeColor="text1"/>
          <w:sz w:val="23"/>
          <w:szCs w:val="23"/>
        </w:rPr>
        <w:t>344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</w:t>
      </w:r>
      <w:r w:rsidR="00B5585E">
        <w:rPr>
          <w:rFonts w:ascii="Arial" w:eastAsia="Times New Roman" w:hAnsi="Arial" w:cs="Arial"/>
          <w:color w:val="000000" w:themeColor="text1"/>
          <w:sz w:val="23"/>
          <w:szCs w:val="23"/>
        </w:rPr>
        <w:t>а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В том числе граждан, пребывающих в запасе всего </w:t>
      </w:r>
      <w:r w:rsidR="00B5585E">
        <w:rPr>
          <w:rFonts w:ascii="Arial" w:eastAsia="Times New Roman" w:hAnsi="Arial" w:cs="Arial"/>
          <w:color w:val="000000" w:themeColor="text1"/>
          <w:sz w:val="23"/>
          <w:szCs w:val="23"/>
        </w:rPr>
        <w:t>293</w:t>
      </w:r>
      <w:r w:rsidR="00985EA2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человек</w:t>
      </w:r>
      <w:r w:rsidR="00B5585E">
        <w:rPr>
          <w:rFonts w:ascii="Arial" w:eastAsia="Times New Roman" w:hAnsi="Arial" w:cs="Arial"/>
          <w:color w:val="000000" w:themeColor="text1"/>
          <w:sz w:val="23"/>
          <w:szCs w:val="23"/>
        </w:rPr>
        <w:t>а и 51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граждан</w:t>
      </w:r>
      <w:r w:rsidR="00B5585E">
        <w:rPr>
          <w:rFonts w:ascii="Arial" w:eastAsia="Times New Roman" w:hAnsi="Arial" w:cs="Arial"/>
          <w:color w:val="000000" w:themeColor="text1"/>
          <w:sz w:val="23"/>
          <w:szCs w:val="23"/>
        </w:rPr>
        <w:t>ин, подлежащий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призыву на военную службу.</w:t>
      </w: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34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Ежегодно представляется в военный комиссариат Шушенского района до 1 ноября списки юношей  16-ти летнего возраста, а до 1 октября - списки юношей, подлежащих первоначальной подготовке на воинский учет в следующем году.</w:t>
      </w:r>
    </w:p>
    <w:p w:rsidR="00441C97" w:rsidRPr="00C60F9D" w:rsidRDefault="00441C97" w:rsidP="001F3D49">
      <w:pPr>
        <w:pStyle w:val="a6"/>
        <w:shd w:val="clear" w:color="auto" w:fill="auto"/>
        <w:spacing w:before="0"/>
        <w:ind w:left="20" w:right="340" w:firstLine="580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В 202</w:t>
      </w:r>
      <w:r w:rsidR="00FD6DDB">
        <w:rPr>
          <w:rFonts w:ascii="Arial" w:eastAsia="Times New Roman" w:hAnsi="Arial" w:cs="Arial"/>
          <w:color w:val="000000" w:themeColor="text1"/>
          <w:sz w:val="23"/>
          <w:szCs w:val="23"/>
        </w:rPr>
        <w:t>3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</w:t>
      </w:r>
      <w:r w:rsidR="005F55F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на первоначальный 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воинский учет поставлено </w:t>
      </w:r>
      <w:r w:rsidR="00FE22DA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1</w:t>
      </w:r>
      <w:r w:rsidR="00FD6DDB">
        <w:rPr>
          <w:rFonts w:ascii="Arial" w:eastAsia="Times New Roman" w:hAnsi="Arial" w:cs="Arial"/>
          <w:color w:val="000000" w:themeColor="text1"/>
          <w:sz w:val="23"/>
          <w:szCs w:val="23"/>
        </w:rPr>
        <w:t>1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юношей 200</w:t>
      </w:r>
      <w:r w:rsidR="00774BE4">
        <w:rPr>
          <w:rFonts w:ascii="Arial" w:eastAsia="Times New Roman" w:hAnsi="Arial" w:cs="Arial"/>
          <w:color w:val="000000" w:themeColor="text1"/>
          <w:sz w:val="23"/>
          <w:szCs w:val="23"/>
        </w:rPr>
        <w:t>7</w:t>
      </w:r>
      <w:r w:rsidR="001D1AC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рождения. В 202</w:t>
      </w:r>
      <w:r w:rsidR="00FD6DDB">
        <w:rPr>
          <w:rFonts w:ascii="Arial" w:eastAsia="Times New Roman" w:hAnsi="Arial" w:cs="Arial"/>
          <w:color w:val="000000" w:themeColor="text1"/>
          <w:sz w:val="23"/>
          <w:szCs w:val="23"/>
        </w:rPr>
        <w:t>4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в военном комиссариате Шушенского района </w:t>
      </w:r>
      <w:r w:rsidR="00AC3CC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по</w:t>
      </w:r>
      <w:r w:rsidR="005D0553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</w:t>
      </w:r>
      <w:r w:rsidR="00AC3CC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му</w:t>
      </w:r>
      <w:proofErr w:type="spellEnd"/>
      <w:r w:rsidR="005D0553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C3CC9"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>сельсовету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 первоначальный воинский учет будет поставлено </w:t>
      </w:r>
      <w:r w:rsidR="00FD6DDB">
        <w:rPr>
          <w:rFonts w:ascii="Arial" w:eastAsia="Times New Roman" w:hAnsi="Arial" w:cs="Arial"/>
          <w:color w:val="000000" w:themeColor="text1"/>
          <w:sz w:val="23"/>
          <w:szCs w:val="23"/>
        </w:rPr>
        <w:t>14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юношей 200</w:t>
      </w:r>
      <w:r w:rsidR="00774BE4">
        <w:rPr>
          <w:rFonts w:ascii="Arial" w:eastAsia="Times New Roman" w:hAnsi="Arial" w:cs="Arial"/>
          <w:color w:val="000000" w:themeColor="text1"/>
          <w:sz w:val="23"/>
          <w:szCs w:val="23"/>
        </w:rPr>
        <w:t>8</w:t>
      </w:r>
      <w:r w:rsidRPr="00C60F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рождения.</w:t>
      </w:r>
    </w:p>
    <w:p w:rsidR="00E51557" w:rsidRPr="00C60F9D" w:rsidRDefault="00E5155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441C97" w:rsidRPr="009D0A7A" w:rsidRDefault="00441C97" w:rsidP="009D0A7A">
      <w:pPr>
        <w:ind w:firstLine="72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9D0A7A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Благоустройство</w:t>
      </w:r>
    </w:p>
    <w:p w:rsidR="00441C97" w:rsidRPr="00065139" w:rsidRDefault="00441C97" w:rsidP="0006513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Силами работников администрации, МУП «Водоканал»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="001A6E26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 других организаций, находящихся на территории МО «</w:t>
      </w:r>
      <w:proofErr w:type="spellStart"/>
      <w:r w:rsidR="001A6E26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="001A6E26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</w:t>
      </w:r>
      <w:r w:rsidR="00BE7724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неравнодушных жителей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проведены субботники в п.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с.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="00A81FA2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, п. Веселые Ключи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 уборке территорий, кладбищ, памятников</w:t>
      </w:r>
      <w:r w:rsidR="000E1F25">
        <w:rPr>
          <w:rFonts w:ascii="Arial" w:eastAsia="Times New Roman" w:hAnsi="Arial" w:cs="Arial"/>
          <w:color w:val="000000" w:themeColor="text1"/>
          <w:sz w:val="23"/>
          <w:szCs w:val="23"/>
        </w:rPr>
        <w:t>, прудов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bookmarkStart w:id="2" w:name="_Hlk28251008"/>
      <w:r w:rsidR="00E9679B"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bookmarkEnd w:id="2"/>
    <w:p w:rsidR="00E23105" w:rsidRPr="0021492D" w:rsidRDefault="00E23105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Проведен </w:t>
      </w:r>
      <w:r w:rsidR="008371E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капитальный 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ремонт</w:t>
      </w:r>
      <w:r w:rsidR="008371E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асфальтобетонного покрытия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участка дороги</w:t>
      </w:r>
      <w:r w:rsidR="009F53A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местного значения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ул. </w:t>
      </w:r>
      <w:proofErr w:type="gramStart"/>
      <w:r w:rsidR="008371EB">
        <w:rPr>
          <w:rFonts w:ascii="Arial" w:eastAsia="Times New Roman" w:hAnsi="Arial" w:cs="Arial"/>
          <w:color w:val="000000" w:themeColor="text1"/>
          <w:sz w:val="23"/>
          <w:szCs w:val="23"/>
        </w:rPr>
        <w:t>Школьная</w:t>
      </w:r>
      <w:proofErr w:type="gramEnd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п. </w:t>
      </w:r>
      <w:proofErr w:type="spellStart"/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371E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(300 метров)</w:t>
      </w:r>
      <w:r w:rsidRPr="0021492D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F609F0" w:rsidRPr="00484D6C" w:rsidRDefault="008371EB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п. Веселые Ключи было зачищено и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сбуртовано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 </w:t>
      </w:r>
      <w:r w:rsidR="00334506">
        <w:rPr>
          <w:rFonts w:ascii="Arial" w:eastAsia="Times New Roman" w:hAnsi="Arial" w:cs="Arial"/>
          <w:color w:val="000000" w:themeColor="text1"/>
          <w:sz w:val="23"/>
          <w:szCs w:val="23"/>
        </w:rPr>
        <w:t>несанкционированные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свалки.</w:t>
      </w:r>
    </w:p>
    <w:p w:rsidR="00441C97" w:rsidRPr="00484D6C" w:rsidRDefault="004877C5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proofErr w:type="gram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была</w:t>
      </w:r>
      <w:proofErr w:type="gram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9A52A3">
        <w:rPr>
          <w:rFonts w:ascii="Arial" w:eastAsia="Times New Roman" w:hAnsi="Arial" w:cs="Arial"/>
          <w:color w:val="000000" w:themeColor="text1"/>
          <w:sz w:val="23"/>
          <w:szCs w:val="23"/>
        </w:rPr>
        <w:t>зачищена</w:t>
      </w:r>
      <w:r w:rsidR="00932F9B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</w:t>
      </w:r>
      <w:proofErr w:type="spellStart"/>
      <w:r w:rsidR="000770B8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с</w:t>
      </w:r>
      <w:r w:rsidR="004B60C8">
        <w:rPr>
          <w:rFonts w:ascii="Arial" w:eastAsia="Times New Roman" w:hAnsi="Arial" w:cs="Arial"/>
          <w:color w:val="000000" w:themeColor="text1"/>
          <w:sz w:val="23"/>
          <w:szCs w:val="23"/>
        </w:rPr>
        <w:t>буртована</w:t>
      </w:r>
      <w:proofErr w:type="spellEnd"/>
      <w:r w:rsidR="009A52A3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 несанкционированная свалка и сделан перегон для скота</w:t>
      </w:r>
      <w:r w:rsidR="00180BDE" w:rsidRPr="00484D6C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5279BC" w:rsidRPr="00CF3009" w:rsidRDefault="00764891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Осуществлен</w:t>
      </w:r>
      <w:r w:rsidR="0051069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реализован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совместный проект администрации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и Краевого государственного казенного учреждения «</w:t>
      </w:r>
      <w:r w:rsidR="00BC0CBD">
        <w:rPr>
          <w:rFonts w:ascii="Arial" w:eastAsia="Times New Roman" w:hAnsi="Arial" w:cs="Arial"/>
          <w:color w:val="000000" w:themeColor="text1"/>
          <w:sz w:val="23"/>
          <w:szCs w:val="23"/>
        </w:rPr>
        <w:t>Управление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автомобильных дорог по Красноярскому краю»</w:t>
      </w:r>
      <w:r w:rsidR="00E92273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 замене светильников уличного освещения с их количественным увеличением на более мощные светодиодные светильники по ул. Ленина и пер. Новому п. </w:t>
      </w:r>
      <w:proofErr w:type="spellStart"/>
      <w:r w:rsidR="00E92273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E92273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всего было установлено 49 новых современных светодиодных светильников. </w:t>
      </w:r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Также </w:t>
      </w:r>
      <w:r w:rsidR="00A26742">
        <w:rPr>
          <w:rFonts w:ascii="Arial" w:eastAsia="Times New Roman" w:hAnsi="Arial" w:cs="Arial"/>
          <w:color w:val="000000" w:themeColor="text1"/>
          <w:sz w:val="23"/>
          <w:szCs w:val="23"/>
        </w:rPr>
        <w:t>продолжается</w:t>
      </w:r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частичная замена ламп ДРЛ уличного освещения </w:t>
      </w:r>
      <w:proofErr w:type="gramStart"/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>на</w:t>
      </w:r>
      <w:proofErr w:type="gramEnd"/>
      <w:r w:rsidR="00F609F0" w:rsidRPr="00CF300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экономные светодиодные.</w:t>
      </w:r>
    </w:p>
    <w:p w:rsidR="00F14CF4" w:rsidRPr="00E32E90" w:rsidRDefault="00E82748" w:rsidP="005F73A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Была подана заявка в участие в конкурсе «Инициатива граждан - эффективность в работе», </w:t>
      </w:r>
      <w:proofErr w:type="gramStart"/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но</w:t>
      </w:r>
      <w:proofErr w:type="gramEnd"/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 </w:t>
      </w:r>
      <w:r w:rsidR="005F73A1"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сожалению, заявка на грант «</w:t>
      </w:r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Инициатива граждан – эффективность в работе</w:t>
      </w:r>
      <w:r w:rsidR="005F73A1"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» </w:t>
      </w:r>
      <w:r w:rsidR="004B60C8">
        <w:rPr>
          <w:rFonts w:ascii="Arial" w:eastAsia="Times New Roman" w:hAnsi="Arial" w:cs="Arial"/>
          <w:color w:val="000000" w:themeColor="text1"/>
          <w:sz w:val="23"/>
          <w:szCs w:val="23"/>
        </w:rPr>
        <w:t>на 2024</w:t>
      </w:r>
      <w:r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</w:t>
      </w:r>
      <w:r w:rsidR="005F73A1" w:rsidRPr="00E32E90">
        <w:rPr>
          <w:rFonts w:ascii="Arial" w:eastAsia="Times New Roman" w:hAnsi="Arial" w:cs="Arial"/>
          <w:color w:val="000000" w:themeColor="text1"/>
          <w:sz w:val="23"/>
          <w:szCs w:val="23"/>
        </w:rPr>
        <w:t>, не прошла конкурсный отбор.</w:t>
      </w:r>
    </w:p>
    <w:p w:rsidR="00B850B6" w:rsidRPr="006565BD" w:rsidRDefault="00C1043A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В конце 2023</w:t>
      </w:r>
      <w:r w:rsidR="00B850B6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администрацией </w:t>
      </w:r>
      <w:proofErr w:type="spellStart"/>
      <w:r w:rsidR="00B850B6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B850B6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была разработана и подана документация на разработку 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проектно-сметной документации на капитальный ремонт ГТС – Нижний пруд на р. Боль</w:t>
      </w:r>
      <w:r w:rsidR="00D152CC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шая</w:t>
      </w:r>
      <w:proofErr w:type="gramStart"/>
      <w:r w:rsidR="00D152CC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</w:t>
      </w:r>
      <w:proofErr w:type="gramEnd"/>
      <w:r w:rsidR="00D152CC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оя, в отборе </w:t>
      </w:r>
      <w:r w:rsidR="00EF0B45">
        <w:rPr>
          <w:rFonts w:ascii="Arial" w:eastAsia="Times New Roman" w:hAnsi="Arial" w:cs="Arial"/>
          <w:color w:val="000000" w:themeColor="text1"/>
          <w:sz w:val="23"/>
          <w:szCs w:val="23"/>
        </w:rPr>
        <w:t>участвовало 17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заявок, с учетом набранного количества баллов, присвоено 3 место в </w:t>
      </w:r>
      <w:r w:rsidR="00721E5C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краевом 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рейтинге, в связи с чем в предоставлении субсидии </w:t>
      </w:r>
      <w:r w:rsidR="00D152CC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было </w:t>
      </w:r>
      <w:r w:rsidR="00F14CF4" w:rsidRPr="006565BD">
        <w:rPr>
          <w:rFonts w:ascii="Arial" w:eastAsia="Times New Roman" w:hAnsi="Arial" w:cs="Arial"/>
          <w:color w:val="000000" w:themeColor="text1"/>
          <w:sz w:val="23"/>
          <w:szCs w:val="23"/>
        </w:rPr>
        <w:t>отказано.</w:t>
      </w:r>
    </w:p>
    <w:p w:rsidR="00441C97" w:rsidRPr="002B6A20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В осенне-зимний период 20</w:t>
      </w:r>
      <w:r w:rsidR="001A6E26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r w:rsidR="004C0043">
        <w:rPr>
          <w:rFonts w:ascii="Arial" w:eastAsia="Times New Roman" w:hAnsi="Arial" w:cs="Arial"/>
          <w:color w:val="000000" w:themeColor="text1"/>
          <w:sz w:val="23"/>
          <w:szCs w:val="23"/>
        </w:rPr>
        <w:t>3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-202</w:t>
      </w:r>
      <w:r w:rsidR="004C0043">
        <w:rPr>
          <w:rFonts w:ascii="Arial" w:eastAsia="Times New Roman" w:hAnsi="Arial" w:cs="Arial"/>
          <w:color w:val="000000" w:themeColor="text1"/>
          <w:sz w:val="23"/>
          <w:szCs w:val="23"/>
        </w:rPr>
        <w:t>4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годов производилась очистка тротуаров и улиц от снега силами МУП «</w:t>
      </w:r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Водоканал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»</w:t>
      </w:r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6565BD"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Pr="002B6A20">
        <w:rPr>
          <w:rFonts w:ascii="Arial" w:eastAsia="Times New Roman" w:hAnsi="Arial" w:cs="Arial"/>
          <w:color w:val="000000" w:themeColor="text1"/>
          <w:sz w:val="23"/>
          <w:szCs w:val="23"/>
        </w:rPr>
        <w:t>, а также ЗАО «Сибирь-1».</w:t>
      </w:r>
    </w:p>
    <w:p w:rsidR="009422CD" w:rsidRDefault="00441C9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B4538">
        <w:rPr>
          <w:rFonts w:ascii="Arial" w:eastAsia="Times New Roman" w:hAnsi="Arial" w:cs="Arial"/>
          <w:color w:val="000000" w:themeColor="text1"/>
          <w:sz w:val="23"/>
          <w:szCs w:val="23"/>
        </w:rPr>
        <w:t>В летнее время производился скос травы, очистка тротуаров от мусора и гравия</w:t>
      </w:r>
      <w:r w:rsidR="005279BC" w:rsidRPr="00AB4538">
        <w:rPr>
          <w:rFonts w:ascii="Arial" w:eastAsia="Times New Roman" w:hAnsi="Arial" w:cs="Arial"/>
          <w:color w:val="000000" w:themeColor="text1"/>
          <w:sz w:val="23"/>
          <w:szCs w:val="23"/>
        </w:rPr>
        <w:t>, так же постоянно ведется уборка мусора в общественных местах и возле мусорных контейнеров</w:t>
      </w:r>
      <w:r w:rsidR="004F79F4">
        <w:rPr>
          <w:rFonts w:ascii="Arial" w:eastAsia="Times New Roman" w:hAnsi="Arial" w:cs="Arial"/>
          <w:color w:val="000000" w:themeColor="text1"/>
          <w:sz w:val="23"/>
          <w:szCs w:val="23"/>
        </w:rPr>
        <w:t>, площадок</w:t>
      </w:r>
      <w:r w:rsidR="005279BC" w:rsidRPr="00AB4538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441C97" w:rsidRPr="00AB4538" w:rsidRDefault="009422CD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Было размещено в п.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8 специализированных контейнерных площадок для мусора с контейнерами под мусор. </w:t>
      </w:r>
      <w:r w:rsidR="005279BC" w:rsidRPr="00AB453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F609F0" w:rsidRPr="004E00A4" w:rsidRDefault="00441C97" w:rsidP="004E00A4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Силами школ п. </w:t>
      </w:r>
      <w:proofErr w:type="spellStart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с. </w:t>
      </w:r>
      <w:proofErr w:type="spellStart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надлежащем состоянии содержатся памятники и могилы ветеранов участников Великой Отечественной Войны, благодаря директорам и учи</w:t>
      </w:r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телям этих неравнодушных людей (</w:t>
      </w:r>
      <w:proofErr w:type="spellStart"/>
      <w:r w:rsidR="007E061C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Сесицкой</w:t>
      </w:r>
      <w:proofErr w:type="spellEnd"/>
      <w:r w:rsidR="007E061C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О.А.,</w:t>
      </w:r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Шмелевой О.А.,</w:t>
      </w:r>
      <w:r w:rsidR="007E061C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Коте</w:t>
      </w:r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нок Л. Д., </w:t>
      </w:r>
      <w:proofErr w:type="spellStart"/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Шульминой</w:t>
      </w:r>
      <w:proofErr w:type="spellEnd"/>
      <w:r w:rsidR="00682DB5"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Т. А., Ками</w:t>
      </w:r>
      <w:r w:rsidRPr="001D08A6">
        <w:rPr>
          <w:rFonts w:ascii="Arial" w:eastAsia="Times New Roman" w:hAnsi="Arial" w:cs="Arial"/>
          <w:color w:val="000000" w:themeColor="text1"/>
          <w:sz w:val="23"/>
          <w:szCs w:val="23"/>
        </w:rPr>
        <w:t>нского А. А. и др.).</w:t>
      </w:r>
    </w:p>
    <w:p w:rsidR="006C0577" w:rsidRDefault="004E00A4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В 2023</w:t>
      </w:r>
      <w:r w:rsidR="006C0577" w:rsidRPr="00A5489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внутри здания Пожарного поста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было установлено 1 пластиковое окно.</w:t>
      </w:r>
      <w:r w:rsidR="006C0577" w:rsidRPr="00A5489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760901" w:rsidRDefault="00760901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Была установлена современная хоккейная коробка на стадионе п.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 дополнительным освещением, которая была очень востребована всеми любителями покататься на коньках.</w:t>
      </w:r>
    </w:p>
    <w:p w:rsidR="008E069F" w:rsidRPr="00E50C61" w:rsidRDefault="008E069F" w:rsidP="008E069F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Силами ТОС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2023 – 2024 г.</w:t>
      </w: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при поддержке администрации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</w:t>
      </w:r>
      <w:r w:rsidR="0034197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 стадионе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п</w:t>
      </w: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 освоен проект –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Волейбол игра на все времена (пляжный волейбол)</w:t>
      </w: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в п.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были окрашены: стела п.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(1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.), турники на стадионе, навес под торговлю в центре п.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r w:rsidR="00247DD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лавочки </w:t>
      </w:r>
      <w:r w:rsidR="00B6029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</w:t>
      </w:r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п. </w:t>
      </w:r>
      <w:proofErr w:type="spellStart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остановочные плиты. </w:t>
      </w:r>
      <w:proofErr w:type="gramEnd"/>
    </w:p>
    <w:p w:rsidR="00247DD8" w:rsidRPr="00CF3009" w:rsidRDefault="00247DD8" w:rsidP="00247DD8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Осуществлен </w:t>
      </w:r>
      <w:r w:rsidR="007A74B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и реализован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совместный проект администрации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и Краевого государственного казенного учреждения «Управление автомобильных дорог по Красноярскому краю» </w:t>
      </w:r>
      <w:r w:rsidR="00560F84">
        <w:rPr>
          <w:rFonts w:ascii="Arial" w:eastAsia="Times New Roman" w:hAnsi="Arial" w:cs="Arial"/>
          <w:color w:val="000000" w:themeColor="text1"/>
          <w:sz w:val="23"/>
          <w:szCs w:val="23"/>
        </w:rPr>
        <w:t>п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о безопасности пешеходов и школьников, а именно был обновлен тротуар по ул. Ленина от ул. Октябрьская до ул. Первомайская п.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</w:t>
      </w:r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>к</w:t>
      </w:r>
      <w:proofErr w:type="spellEnd"/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оборудован тротуар вдоль забора здания администрации </w:t>
      </w:r>
      <w:proofErr w:type="spellStart"/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сельсовета, обновлен тротуар от здания администрации </w:t>
      </w:r>
      <w:proofErr w:type="spellStart"/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до пешеходного перехода по ул</w:t>
      </w:r>
      <w:proofErr w:type="gramEnd"/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>. Ленина, обновлено асфальтобетонное покрытие</w:t>
      </w:r>
      <w:r w:rsidR="006059E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от ул. Ленина к центральным воротам </w:t>
      </w:r>
      <w:proofErr w:type="spellStart"/>
      <w:r w:rsidR="006059E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Синеборской</w:t>
      </w:r>
      <w:proofErr w:type="spellEnd"/>
      <w:r w:rsidR="006059E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школы. Тротуары были ограждены от дороги. </w:t>
      </w:r>
      <w:r w:rsidR="000F6C3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 дополнительно оборудован пешеходный переход в 3 </w:t>
      </w:r>
      <w:proofErr w:type="spellStart"/>
      <w:r w:rsidR="000F6C34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="000F6C3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на въезде в п. </w:t>
      </w:r>
      <w:proofErr w:type="spellStart"/>
      <w:r w:rsidR="000F6C34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0F6C3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 освещением.</w:t>
      </w:r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Была оборудована и установлена новая автобусная остановка в п. </w:t>
      </w:r>
      <w:proofErr w:type="spellStart"/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1 </w:t>
      </w:r>
      <w:proofErr w:type="spellStart"/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и в 3 </w:t>
      </w:r>
      <w:proofErr w:type="spellStart"/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5857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>благоустроена</w:t>
      </w:r>
      <w:r w:rsidR="00EA28DF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действующая автобусная остановка</w:t>
      </w:r>
      <w:r w:rsidR="0058575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</w:t>
      </w:r>
      <w:r w:rsidR="00754B9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были </w:t>
      </w:r>
      <w:r w:rsidR="0058575C">
        <w:rPr>
          <w:rFonts w:ascii="Arial" w:eastAsia="Times New Roman" w:hAnsi="Arial" w:cs="Arial"/>
          <w:color w:val="000000" w:themeColor="text1"/>
          <w:sz w:val="23"/>
          <w:szCs w:val="23"/>
        </w:rPr>
        <w:t>уложены бордюры и асфальтобетонное покрытие)</w:t>
      </w:r>
      <w:r w:rsidR="007A386A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r w:rsidR="00415E5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</w:t>
      </w:r>
    </w:p>
    <w:p w:rsidR="008E069F" w:rsidRPr="00A54898" w:rsidRDefault="00C16247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конце октября 2023 года в с.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введена в эксплуатацию вышка мобильной связи оператора ТЕЛЕ</w:t>
      </w:r>
      <w:proofErr w:type="gram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proofErr w:type="gram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рамках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онлайн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голосования </w:t>
      </w:r>
      <w:r w:rsidR="003D052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за доступный интернет и связь </w:t>
      </w:r>
      <w:r w:rsidR="006E77A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</w:t>
      </w:r>
      <w:r w:rsidR="003D052E">
        <w:rPr>
          <w:rFonts w:ascii="Arial" w:eastAsia="Times New Roman" w:hAnsi="Arial" w:cs="Arial"/>
          <w:color w:val="000000" w:themeColor="text1"/>
          <w:sz w:val="23"/>
          <w:szCs w:val="23"/>
        </w:rPr>
        <w:t>малых населенных пунктов Красноярского края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у жителей с.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появился мобильный интернет и голосовая связь. </w:t>
      </w:r>
    </w:p>
    <w:p w:rsidR="000932ED" w:rsidRPr="00E52C56" w:rsidRDefault="00D960A5" w:rsidP="00E52C56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>Была подана заявка</w:t>
      </w:r>
      <w:r w:rsidR="0082198E"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 участие в конкурсе ППМИ-2024</w:t>
      </w:r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</w:t>
      </w:r>
      <w:r w:rsidR="0014025C"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>Обустройство уличной спортивной площадки с тренажерами</w:t>
      </w:r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 стадионе п. </w:t>
      </w:r>
      <w:proofErr w:type="spellStart"/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которая была </w:t>
      </w:r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одобрена. В настоящее время готовятся документы на осуществление торгов (приобретение, покупка), после че</w:t>
      </w:r>
      <w:r w:rsidR="00FE65A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го начнутся работы по установке и </w:t>
      </w:r>
      <w:r w:rsidR="00CF2D26"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>обустройству</w:t>
      </w:r>
      <w:r w:rsidRPr="00CF2D26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</w:p>
    <w:p w:rsidR="00F609F0" w:rsidRDefault="003833DE" w:rsidP="001F3D49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Осенью 2023</w:t>
      </w:r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для подготовки к паводковой ситуации в </w:t>
      </w:r>
      <w:proofErr w:type="spellStart"/>
      <w:proofErr w:type="gramStart"/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весенне</w:t>
      </w:r>
      <w:proofErr w:type="spellEnd"/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летний</w:t>
      </w:r>
      <w:proofErr w:type="gramEnd"/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6C0577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период были прочищены уличные трубы для отвода воды (талой воды), в п. </w:t>
      </w:r>
      <w:proofErr w:type="spellStart"/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0932ED" w:rsidRPr="00E50C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прокопаны траншеи для отводы воды от населенного пункта.</w:t>
      </w:r>
    </w:p>
    <w:p w:rsidR="003627A0" w:rsidRPr="00B216C4" w:rsidRDefault="00400B03" w:rsidP="00B216C4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Была</w:t>
      </w:r>
      <w:r w:rsidR="003627A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подана заявка в участие в конкурсе на получение субсидии – на капитальный ремонт и ремонт</w:t>
      </w:r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автодорог местного значение на 2024 год, а именно капитальный ремонт асфальтобетонного покрытия по ул. Мира и ул. Первомайской п. </w:t>
      </w:r>
      <w:proofErr w:type="spellStart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на отсыпку ПГС 3 </w:t>
      </w:r>
      <w:proofErr w:type="spellStart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>мкр</w:t>
      </w:r>
      <w:proofErr w:type="spellEnd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и ул. Зеленая п. </w:t>
      </w:r>
      <w:proofErr w:type="spellStart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  <w:proofErr w:type="gramStart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>но</w:t>
      </w:r>
      <w:proofErr w:type="gramEnd"/>
      <w:r w:rsidR="00165BA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 сожалению ни одна улица не прошла конкурсный отбор.</w:t>
      </w:r>
    </w:p>
    <w:p w:rsidR="00441C97" w:rsidRPr="00441C97" w:rsidRDefault="00441C97" w:rsidP="001F3D49">
      <w:pPr>
        <w:jc w:val="both"/>
        <w:rPr>
          <w:rFonts w:ascii="Arial" w:eastAsia="Times New Roman" w:hAnsi="Arial" w:cs="Arial"/>
          <w:color w:val="555555"/>
          <w:sz w:val="23"/>
          <w:szCs w:val="23"/>
        </w:rPr>
      </w:pPr>
    </w:p>
    <w:p w:rsidR="00441C97" w:rsidRPr="006A06A0" w:rsidRDefault="00441C97" w:rsidP="001F3D49">
      <w:pPr>
        <w:jc w:val="center"/>
        <w:rPr>
          <w:rFonts w:ascii="Arial" w:eastAsia="Times New Roman" w:hAnsi="Arial" w:cs="Arial"/>
          <w:b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b/>
          <w:color w:val="0D0D0D" w:themeColor="text1" w:themeTint="F2"/>
          <w:sz w:val="23"/>
          <w:szCs w:val="23"/>
        </w:rPr>
        <w:t>Культура</w:t>
      </w:r>
    </w:p>
    <w:p w:rsidR="003B14A6" w:rsidRDefault="003A2D34" w:rsidP="001F3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    </w:t>
      </w:r>
      <w:r w:rsidR="006B2FEB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</w:t>
      </w: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Создание условий для организации досуга и обеспечения жителей поселения услугами организаций культуры (праздничные мероприятия, концерты, вечера отдыха, смотры худ</w:t>
      </w:r>
      <w:proofErr w:type="gram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.</w:t>
      </w:r>
      <w:proofErr w:type="gram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  <w:proofErr w:type="gram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</w:t>
      </w:r>
      <w:proofErr w:type="gram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амодеятельности и др.)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осуществляется ДК п. </w:t>
      </w:r>
      <w:proofErr w:type="spellStart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</w:t>
      </w:r>
      <w:proofErr w:type="spellEnd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, ДК с. </w:t>
      </w:r>
      <w:proofErr w:type="spellStart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Дубенское</w:t>
      </w:r>
      <w:proofErr w:type="spellEnd"/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и клубом в </w:t>
      </w:r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п. </w:t>
      </w:r>
      <w:r w:rsidR="0036729D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В. Ключи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, их работа</w:t>
      </w: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была направлена на улучшение культурного досуга населения, были проведены массовые мероприятия на территории МО «</w:t>
      </w:r>
      <w:proofErr w:type="spellStart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неборский</w:t>
      </w:r>
      <w:proofErr w:type="spellEnd"/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сельсовет»</w:t>
      </w:r>
      <w:r w:rsidR="002E6F0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.</w:t>
      </w:r>
      <w:r w:rsidR="00934B05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</w:t>
      </w:r>
    </w:p>
    <w:p w:rsidR="00441C97" w:rsidRPr="006A06A0" w:rsidRDefault="00944926" w:rsidP="00F319A5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</w:rPr>
      </w:pPr>
      <w:r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     </w:t>
      </w:r>
      <w:r w:rsidR="006B2FEB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  </w:t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t xml:space="preserve">еборскийа клубом в лагоустройствок 20-квартирного жилого домаем 10/0 домов жителей ул. </w:t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2E6F0C" w:rsidRPr="006A06A0">
        <w:rPr>
          <w:rFonts w:ascii="Arial" w:eastAsia="Times New Roman" w:hAnsi="Arial" w:cs="Arial"/>
          <w:vanish/>
          <w:color w:val="0D0D0D" w:themeColor="text1" w:themeTint="F2"/>
          <w:sz w:val="23"/>
          <w:szCs w:val="23"/>
          <w:highlight w:val="yellow"/>
        </w:rPr>
        <w:pgNum/>
      </w:r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Информационно – библиографическое обслуживание жителей </w:t>
      </w:r>
      <w:proofErr w:type="spellStart"/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</w:t>
      </w:r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небор</w:t>
      </w:r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ского</w:t>
      </w:r>
      <w:proofErr w:type="spellEnd"/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сельсовета осуществляется </w:t>
      </w:r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библиотекой в п. </w:t>
      </w:r>
      <w:proofErr w:type="spellStart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Синеборск</w:t>
      </w:r>
      <w:proofErr w:type="spellEnd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 xml:space="preserve"> и в с. </w:t>
      </w:r>
      <w:proofErr w:type="spellStart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Дубенское</w:t>
      </w:r>
      <w:proofErr w:type="spellEnd"/>
      <w:r w:rsidR="005279BC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, р</w:t>
      </w:r>
      <w:r w:rsidR="003A2D34" w:rsidRPr="006A06A0">
        <w:rPr>
          <w:rFonts w:ascii="Arial" w:eastAsia="Times New Roman" w:hAnsi="Arial" w:cs="Arial"/>
          <w:color w:val="0D0D0D" w:themeColor="text1" w:themeTint="F2"/>
          <w:sz w:val="23"/>
          <w:szCs w:val="23"/>
        </w:rPr>
        <w:t>аботники библиотек занимаются краеведческой и просветительской деятельностью, организуют и принимают участие в массовых мероприятиях села. Проводятся встречи различных возрастных групп населения, начиная от детей младшего и среднего возраста до встреч с ветеранами и тружениками тыла, детьми войны.</w:t>
      </w:r>
    </w:p>
    <w:p w:rsidR="00441C97" w:rsidRPr="00086D41" w:rsidRDefault="00441C97" w:rsidP="001F3D49">
      <w:pPr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086D41">
        <w:rPr>
          <w:rFonts w:ascii="Arial" w:eastAsia="Times New Roman" w:hAnsi="Arial" w:cs="Arial"/>
          <w:b/>
          <w:color w:val="000000" w:themeColor="text1"/>
          <w:sz w:val="23"/>
          <w:szCs w:val="23"/>
        </w:rPr>
        <w:t>Спорт</w:t>
      </w:r>
    </w:p>
    <w:p w:rsidR="00441C97" w:rsidRPr="00B44990" w:rsidRDefault="00441C9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На территории МО «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 в зда</w:t>
      </w:r>
      <w:r w:rsidR="007D37FF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нии ДК работает тренажёрный зал. В здании </w:t>
      </w:r>
      <w:r w:rsidR="003676D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ДК п. </w:t>
      </w:r>
      <w:proofErr w:type="spellStart"/>
      <w:r w:rsidR="003676D2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3676D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3676D2">
        <w:rPr>
          <w:rFonts w:ascii="Arial" w:eastAsia="Times New Roman" w:hAnsi="Arial" w:cs="Arial"/>
          <w:color w:val="000000" w:themeColor="text1"/>
          <w:sz w:val="23"/>
          <w:szCs w:val="23"/>
        </w:rPr>
        <w:t>раположены</w:t>
      </w:r>
      <w:proofErr w:type="spellEnd"/>
      <w:r w:rsidR="003676D2">
        <w:rPr>
          <w:rFonts w:ascii="Arial" w:eastAsia="Times New Roman" w:hAnsi="Arial" w:cs="Arial"/>
          <w:color w:val="000000" w:themeColor="text1"/>
          <w:sz w:val="23"/>
          <w:szCs w:val="23"/>
        </w:rPr>
        <w:t>:</w:t>
      </w: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шахматно-шашечная комната, бильярдный зал. </w:t>
      </w:r>
      <w:proofErr w:type="gram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В</w:t>
      </w:r>
      <w:proofErr w:type="gram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с. 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Дубенское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proofErr w:type="gram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тренажёрная</w:t>
      </w:r>
      <w:proofErr w:type="gram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комната, имеются теннисные столы.               </w:t>
      </w:r>
      <w:bookmarkStart w:id="3" w:name="_Hlk28252848"/>
    </w:p>
    <w:bookmarkEnd w:id="3"/>
    <w:p w:rsidR="00441C97" w:rsidRPr="00B44990" w:rsidRDefault="00441C97" w:rsidP="001F3D49">
      <w:pPr>
        <w:ind w:firstLine="72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Спортивная команда п. 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принимала участие в соревнованиях по мини- фут</w:t>
      </w:r>
      <w:r w:rsidR="002A5014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болу, футболу</w:t>
      </w: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8161DE" w:rsidRDefault="00441C97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</w:t>
      </w:r>
      <w:r w:rsidR="0017679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 </w:t>
      </w:r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п. </w:t>
      </w:r>
      <w:proofErr w:type="spellStart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проведены соревнования среди мужчин</w:t>
      </w:r>
      <w:r w:rsidR="00956808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 бильярду, шахматам</w:t>
      </w:r>
      <w:r w:rsidR="00A64BD1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, победители были</w:t>
      </w:r>
      <w:r w:rsidR="001D6913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награждены ценными подарками, </w:t>
      </w:r>
      <w:r w:rsidR="00A64BD1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грамотами</w:t>
      </w:r>
      <w:r w:rsidR="00A154F9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, медалями</w:t>
      </w:r>
      <w:r w:rsidR="00A64BD1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104F8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июле 2023</w:t>
      </w:r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был проведен </w:t>
      </w:r>
      <w:r w:rsidR="004C44E8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ежегодный </w:t>
      </w:r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Кубок главы </w:t>
      </w:r>
      <w:proofErr w:type="spellStart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по мини футболу на стадионе п. </w:t>
      </w:r>
      <w:proofErr w:type="spellStart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(участие приняло 8 команд</w:t>
      </w:r>
      <w:r w:rsidR="00BB5C04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южная зона края</w:t>
      </w:r>
      <w:r w:rsidR="008161DE" w:rsidRPr="00B44990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), победители и призеры получили грамоты с медалями, а также самый главный трофей Кубок. </w:t>
      </w:r>
    </w:p>
    <w:p w:rsidR="00AA778E" w:rsidRPr="00B44990" w:rsidRDefault="00104F88" w:rsidP="001F3D49">
      <w:pPr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ab/>
        <w:t>В октябре 2023</w:t>
      </w:r>
      <w:r w:rsidR="00AA778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года в п. </w:t>
      </w:r>
      <w:proofErr w:type="spellStart"/>
      <w:r w:rsidR="00AA778E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 w:rsidR="00AA778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были проведены соревнования по спортивному ориентированию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памяти Павловой имеющие Региональный</w:t>
      </w:r>
      <w:r w:rsidR="00AA778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уровень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</w:t>
      </w:r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участие приняли спортсмены из всего </w:t>
      </w:r>
      <w:proofErr w:type="spellStart"/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>Кр</w:t>
      </w:r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>аноярского</w:t>
      </w:r>
      <w:proofErr w:type="spellEnd"/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края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>, р. Хакаси</w:t>
      </w:r>
      <w:r w:rsidR="008638D2">
        <w:rPr>
          <w:rFonts w:ascii="Arial" w:eastAsia="Times New Roman" w:hAnsi="Arial" w:cs="Arial"/>
          <w:color w:val="000000" w:themeColor="text1"/>
          <w:sz w:val="23"/>
          <w:szCs w:val="23"/>
        </w:rPr>
        <w:t>и</w:t>
      </w:r>
      <w:r w:rsidR="00DF6D2E">
        <w:rPr>
          <w:rFonts w:ascii="Arial" w:eastAsia="Times New Roman" w:hAnsi="Arial" w:cs="Arial"/>
          <w:color w:val="000000" w:themeColor="text1"/>
          <w:sz w:val="23"/>
          <w:szCs w:val="23"/>
        </w:rPr>
        <w:t>)</w:t>
      </w:r>
      <w:r w:rsidR="00AA778E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F0608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Для проведения соревнований по спортивному ориентированию памяти Павловой в 2024 году за счет бюджета администрации </w:t>
      </w:r>
      <w:proofErr w:type="spellStart"/>
      <w:r w:rsidR="00F0608C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F0608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была разработана новая карта.</w:t>
      </w:r>
    </w:p>
    <w:p w:rsidR="0082005D" w:rsidRPr="008D254C" w:rsidRDefault="0082005D" w:rsidP="001F3D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8D254C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Осуществление муниципального лесного контроля</w:t>
      </w:r>
    </w:p>
    <w:p w:rsidR="0082005D" w:rsidRPr="008D254C" w:rsidRDefault="0082005D" w:rsidP="007F2875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 xml:space="preserve">Земли лесного фонда находятся за территорией населенных пунктов их защиту, охрану и воспроизводство лесов осуществляет </w:t>
      </w:r>
      <w:proofErr w:type="spellStart"/>
      <w:proofErr w:type="gramStart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Саяно</w:t>
      </w:r>
      <w:proofErr w:type="spellEnd"/>
      <w:r w:rsidR="003D7AF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- Шушенское</w:t>
      </w:r>
      <w:proofErr w:type="gramEnd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лесничество, осуществление муниципального лесного контроля относится к полномочиям МО «</w:t>
      </w:r>
      <w:proofErr w:type="spellStart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Шушенский</w:t>
      </w:r>
      <w:proofErr w:type="spellEnd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район» по заявлениям или требованиям администрации </w:t>
      </w:r>
      <w:proofErr w:type="spellStart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8B343A"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неборс</w:t>
      </w:r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>кого</w:t>
      </w:r>
      <w:proofErr w:type="spellEnd"/>
      <w:r w:rsidRPr="008D254C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сельсовета.</w:t>
      </w:r>
    </w:p>
    <w:p w:rsidR="0082005D" w:rsidRPr="00441C97" w:rsidRDefault="0082005D" w:rsidP="001F3D49">
      <w:pPr>
        <w:jc w:val="both"/>
        <w:rPr>
          <w:rFonts w:ascii="Arial" w:eastAsia="Times New Roman" w:hAnsi="Arial" w:cs="Arial"/>
          <w:color w:val="555555"/>
          <w:sz w:val="23"/>
          <w:szCs w:val="23"/>
        </w:rPr>
      </w:pPr>
    </w:p>
    <w:p w:rsidR="005B57C7" w:rsidRPr="00785048" w:rsidRDefault="005B57C7" w:rsidP="008B343A">
      <w:pPr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785048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сельсовета</w:t>
      </w:r>
    </w:p>
    <w:p w:rsidR="00F809AB" w:rsidRDefault="005B57C7" w:rsidP="00072225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границах населенных пунктов не имеется охраняемых природных территорий. Земли лесного фонда находятся за территорией населенных пунктов их защиту, охрану и воспроизводство лесов осуществляет </w:t>
      </w:r>
      <w:proofErr w:type="spellStart"/>
      <w:proofErr w:type="gramStart"/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>Саяно</w:t>
      </w:r>
      <w:proofErr w:type="spellEnd"/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 Шушенское</w:t>
      </w:r>
      <w:proofErr w:type="gramEnd"/>
      <w:r w:rsidRPr="0078504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лесничество.</w:t>
      </w:r>
    </w:p>
    <w:p w:rsidR="005B57C7" w:rsidRPr="00EB7D8B" w:rsidRDefault="005B57C7" w:rsidP="001F3D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EB7D8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Организация ритуальных услуг и содержание мест захоронения</w:t>
      </w:r>
    </w:p>
    <w:p w:rsidR="00F809AB" w:rsidRPr="00EB7D8B" w:rsidRDefault="005B57C7" w:rsidP="000C0854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highlight w:val="yellow"/>
        </w:rPr>
      </w:pP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Было разработано и утверждено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решением </w:t>
      </w:r>
      <w:proofErr w:type="spellStart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Синеборского</w:t>
      </w:r>
      <w:proofErr w:type="spellEnd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Совета депутатов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положение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«Об организации ритуальных услуг и содержании мест захоронения на территории муниципального образования «</w:t>
      </w:r>
      <w:proofErr w:type="spellStart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Синеборский</w:t>
      </w:r>
      <w:proofErr w:type="spellEnd"/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</w:t>
      </w:r>
      <w:r w:rsidR="0045612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от</w:t>
      </w:r>
      <w:r w:rsidR="00EB7D8B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1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6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12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.20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21 №</w:t>
      </w:r>
      <w:r w:rsidR="0045612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22-107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. Проводится ежегодная очистка территорий погоста от мусора</w:t>
      </w:r>
      <w:r w:rsidR="00A15F33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по мере необходимости производится скос травы. </w:t>
      </w:r>
      <w:r w:rsidR="00A925CF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Организован подвоз воды.</w:t>
      </w:r>
    </w:p>
    <w:p w:rsidR="005B57C7" w:rsidRPr="00EB7D8B" w:rsidRDefault="005B57C7" w:rsidP="009F598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EB7D8B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Осуществление мер по противодействию коррупции в границах сельсовета</w:t>
      </w:r>
    </w:p>
    <w:p w:rsidR="00093FA8" w:rsidRDefault="005B57C7" w:rsidP="000C0854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На основании согласования между прокуратурой Шушенского района и администрацией </w:t>
      </w:r>
      <w:proofErr w:type="spellStart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F809AB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ского</w:t>
      </w:r>
      <w:proofErr w:type="spellEnd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сельского Совета депутатов проводится экспертиза НПА на выявление </w:t>
      </w:r>
      <w:proofErr w:type="spellStart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коррупциогенных</w:t>
      </w:r>
      <w:proofErr w:type="spellEnd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факторов, муниципальными служащими и выборными должностными лицами ежегодно подаются данные </w:t>
      </w:r>
      <w:proofErr w:type="gramStart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о</w:t>
      </w:r>
      <w:proofErr w:type="gramEnd"/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их расходах и доходах, а </w:t>
      </w:r>
      <w:r w:rsidR="00F809AB"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>также</w:t>
      </w:r>
      <w:r w:rsidRPr="00EB7D8B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членов их семьи.</w:t>
      </w:r>
    </w:p>
    <w:p w:rsidR="005B57C7" w:rsidRPr="00A15F33" w:rsidRDefault="005B57C7" w:rsidP="000C0854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A15F33">
        <w:rPr>
          <w:rFonts w:ascii="Arial" w:eastAsia="Times New Roman" w:hAnsi="Arial" w:cs="Arial"/>
          <w:color w:val="555555"/>
          <w:sz w:val="23"/>
          <w:szCs w:val="23"/>
        </w:rPr>
        <w:t> </w:t>
      </w:r>
    </w:p>
    <w:p w:rsidR="005B57C7" w:rsidRPr="00093FA8" w:rsidRDefault="005B57C7" w:rsidP="009F59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093FA8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</w:t>
      </w:r>
    </w:p>
    <w:p w:rsidR="005B57C7" w:rsidRPr="00A15F33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A15F33">
        <w:rPr>
          <w:rFonts w:ascii="Arial" w:eastAsia="Times New Roman" w:hAnsi="Arial" w:cs="Arial"/>
          <w:color w:val="555555"/>
          <w:sz w:val="23"/>
          <w:szCs w:val="23"/>
        </w:rPr>
        <w:t> 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– Взаимодействие с федеральной налоговой службой позволило</w:t>
      </w:r>
      <w:r w:rsidR="00F12FE2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контролировать сбор налогов, регистрацию создания, реорганизации и ликвидации юридических лиц, расположенных на территории МО «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ский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сельсовет», что обеспечило поступление в бюджет 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неборс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кого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сельсовета увеличение налоговых сборов.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Федеральной службой по труду и занятости позволило усилить </w:t>
      </w:r>
      <w:proofErr w:type="gram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контроль за</w:t>
      </w:r>
      <w:proofErr w:type="gram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соблюдением трудового законодательства и иных нормативных правовых актов в области охраны труда на территории МО «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небор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ский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сельсовет», а так же</w:t>
      </w:r>
      <w:r w:rsidR="00F12FE2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трудоустройство жителей на предприятия и организации на территории Красноярс</w:t>
      </w:r>
      <w:r w:rsidR="001F3D49"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кого края. 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Шушенским районным судом позволило решить различные споры в области </w:t>
      </w:r>
      <w:proofErr w:type="gram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земельного</w:t>
      </w:r>
      <w:proofErr w:type="gram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др. законодательств.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 Взаимодействие с прокуратурой Шушенского района позволяет осуществлять экспертизу НПА в целях исключения </w:t>
      </w:r>
      <w:proofErr w:type="spellStart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коррупциогенных</w:t>
      </w:r>
      <w:proofErr w:type="spellEnd"/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факторов.</w:t>
      </w:r>
    </w:p>
    <w:p w:rsidR="005B57C7" w:rsidRPr="00FD338D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lastRenderedPageBreak/>
        <w:t>– Взаимодействие с институтом муниципального развития осуществлялось через курсы повышения квалификации, юридические консультации в области подготовки НПА, подготовка проектов решений, юридические консультации</w:t>
      </w:r>
      <w:r w:rsidR="00FD338D">
        <w:rPr>
          <w:rFonts w:ascii="Arial" w:eastAsia="Times New Roman" w:hAnsi="Arial" w:cs="Arial"/>
          <w:color w:val="000000" w:themeColor="text1"/>
          <w:sz w:val="23"/>
          <w:szCs w:val="23"/>
        </w:rPr>
        <w:t>, подготовка возражений в суд</w:t>
      </w:r>
      <w:r w:rsidRPr="00FD338D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1F3D49" w:rsidRDefault="005B57C7" w:rsidP="001F3D49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</w:rPr>
      </w:pPr>
      <w:r w:rsidRPr="00D267A2">
        <w:rPr>
          <w:rFonts w:ascii="Arial" w:eastAsia="Times New Roman" w:hAnsi="Arial" w:cs="Arial"/>
          <w:color w:val="000000" w:themeColor="text1"/>
          <w:sz w:val="23"/>
          <w:szCs w:val="23"/>
        </w:rPr>
        <w:t>– Взаимодействие с местными организациями и предприятиями осуществлялось через поддержку культурных, образовательных, мероприятий.</w:t>
      </w:r>
    </w:p>
    <w:p w:rsidR="001F3D49" w:rsidRPr="00F8117D" w:rsidRDefault="002A7985" w:rsidP="00F12FE2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В 2023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закончено </w:t>
      </w:r>
      <w:r w:rsidR="0008103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строительство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20-квартирного 2-х эта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жного жилого дома в п.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>. В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се квар</w:t>
      </w:r>
      <w:r w:rsidR="002D6AC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тиры однокомнатные, </w:t>
      </w:r>
      <w:r w:rsidR="001F2CB4">
        <w:rPr>
          <w:rFonts w:ascii="Arial" w:eastAsia="Times New Roman" w:hAnsi="Arial" w:cs="Arial"/>
          <w:color w:val="000000" w:themeColor="text1"/>
          <w:sz w:val="23"/>
          <w:szCs w:val="23"/>
        </w:rPr>
        <w:t>площади квартир</w:t>
      </w:r>
      <w:r w:rsidR="002D6AC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составляют</w:t>
      </w:r>
      <w:r w:rsidR="001F2CB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35</w:t>
      </w:r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-38 м</w:t>
      </w:r>
      <w:proofErr w:type="gramStart"/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2</w:t>
      </w:r>
      <w:proofErr w:type="gramEnd"/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Заказчиком объекта явл</w:t>
      </w:r>
      <w:r w:rsidR="007E50D4">
        <w:rPr>
          <w:rFonts w:ascii="Arial" w:eastAsia="Times New Roman" w:hAnsi="Arial" w:cs="Arial"/>
          <w:color w:val="000000" w:themeColor="text1"/>
          <w:sz w:val="23"/>
          <w:szCs w:val="23"/>
        </w:rPr>
        <w:t>яется КГКУ «УКС», строительство осуществляет</w:t>
      </w:r>
      <w:r w:rsidR="00B36017">
        <w:rPr>
          <w:rFonts w:ascii="Arial" w:eastAsia="Times New Roman" w:hAnsi="Arial" w:cs="Arial"/>
          <w:color w:val="000000" w:themeColor="text1"/>
          <w:sz w:val="23"/>
          <w:szCs w:val="23"/>
        </w:rPr>
        <w:t>ся за счет сре</w:t>
      </w:r>
      <w:proofErr w:type="gramStart"/>
      <w:r w:rsidR="00B360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дств 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кр</w:t>
      </w:r>
      <w:proofErr w:type="gramEnd"/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аевого бюд</w:t>
      </w:r>
      <w:r w:rsidR="00D267A2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жета. Многоквартирный жилой дом </w:t>
      </w:r>
      <w:r w:rsidR="00256DE8">
        <w:rPr>
          <w:rFonts w:ascii="Arial" w:eastAsia="Times New Roman" w:hAnsi="Arial" w:cs="Arial"/>
          <w:color w:val="000000" w:themeColor="text1"/>
          <w:sz w:val="23"/>
          <w:szCs w:val="23"/>
        </w:rPr>
        <w:t>построен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рамках ре</w:t>
      </w:r>
      <w:r w:rsidR="009133F3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ализации национального проекта «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Создание условий для обеспечения доступным и комфортным жильем граждан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»</w:t>
      </w:r>
      <w:r w:rsidR="00B71EF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-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для обеспечения сирот жильем.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октябре 2023 года было проведено торжественное открытие данного дома с вручением ключей от квартир детям-сиротам и детям, оставшимся без попечения родителей. </w:t>
      </w:r>
    </w:p>
    <w:p w:rsidR="00616F68" w:rsidRPr="00F8117D" w:rsidRDefault="00875011" w:rsidP="00F12FE2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В августе 2024</w:t>
      </w:r>
      <w:r w:rsidR="00616F68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году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в п.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Синеборск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E33843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планируется </w:t>
      </w:r>
      <w:r w:rsidR="00AB6A57">
        <w:rPr>
          <w:rFonts w:ascii="Arial" w:eastAsia="Times New Roman" w:hAnsi="Arial" w:cs="Arial"/>
          <w:color w:val="000000" w:themeColor="text1"/>
          <w:sz w:val="23"/>
          <w:szCs w:val="23"/>
        </w:rPr>
        <w:t>начать</w:t>
      </w:r>
      <w:r w:rsidR="005E5127">
        <w:rPr>
          <w:rFonts w:ascii="Arial" w:eastAsia="Times New Roman" w:hAnsi="Arial" w:cs="Arial"/>
          <w:color w:val="000000" w:themeColor="text1"/>
          <w:sz w:val="23"/>
          <w:szCs w:val="23"/>
        </w:rPr>
        <w:t>ся</w:t>
      </w:r>
      <w:r w:rsidR="00AB6A5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строительство</w:t>
      </w:r>
      <w:r w:rsidR="00616F68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модульной котельной </w:t>
      </w:r>
      <w:proofErr w:type="gramStart"/>
      <w:r w:rsidR="008F098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согласно графика</w:t>
      </w:r>
      <w:proofErr w:type="gramEnd"/>
      <w:r w:rsidR="004541F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и планирования</w:t>
      </w:r>
      <w:r w:rsidR="008F098A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работ</w:t>
      </w:r>
      <w:r w:rsidR="00616F68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:rsidR="001F3D49" w:rsidRPr="00F8117D" w:rsidRDefault="001F3D49" w:rsidP="00C25EE6">
      <w:pPr>
        <w:shd w:val="clear" w:color="auto" w:fill="FFFFFF"/>
        <w:spacing w:after="167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Развитие инфраструктуры общеобразовательных учреждений:</w:t>
      </w:r>
    </w:p>
    <w:p w:rsidR="00F00624" w:rsidRPr="00F8117D" w:rsidRDefault="001F3D49" w:rsidP="00F006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422E62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 октябре</w:t>
      </w:r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2023 года </w:t>
      </w:r>
      <w:r w:rsidR="00422E62">
        <w:rPr>
          <w:rFonts w:ascii="Arial" w:eastAsia="Times New Roman" w:hAnsi="Arial" w:cs="Arial"/>
          <w:color w:val="000000" w:themeColor="text1"/>
          <w:sz w:val="23"/>
          <w:szCs w:val="23"/>
        </w:rPr>
        <w:t>закончилось</w:t>
      </w:r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строительство плоскостного сооружения «Футбольное поле» на территории МБОУ «</w:t>
      </w:r>
      <w:proofErr w:type="spellStart"/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="00F00624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СОШ»;</w:t>
      </w:r>
    </w:p>
    <w:p w:rsidR="005B57C7" w:rsidRPr="00F8117D" w:rsidRDefault="00F00624" w:rsidP="00F006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- в </w:t>
      </w:r>
      <w:r w:rsidR="00422E62">
        <w:rPr>
          <w:rFonts w:ascii="Arial" w:eastAsia="Times New Roman" w:hAnsi="Arial" w:cs="Arial"/>
          <w:color w:val="000000" w:themeColor="text1"/>
          <w:sz w:val="23"/>
          <w:szCs w:val="23"/>
        </w:rPr>
        <w:t>августе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2023 года </w:t>
      </w:r>
      <w:r w:rsidR="00422E62">
        <w:rPr>
          <w:rFonts w:ascii="Arial" w:eastAsia="Times New Roman" w:hAnsi="Arial" w:cs="Arial"/>
          <w:color w:val="000000" w:themeColor="text1"/>
          <w:sz w:val="23"/>
          <w:szCs w:val="23"/>
        </w:rPr>
        <w:t>закончен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внутренний ремонт здания МБОУ «</w:t>
      </w:r>
      <w:proofErr w:type="spellStart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Синеборская</w:t>
      </w:r>
      <w:proofErr w:type="spellEnd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СОШ».</w:t>
      </w:r>
      <w:r w:rsidR="005B57C7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</w:p>
    <w:p w:rsidR="005B57C7" w:rsidRPr="00F8117D" w:rsidRDefault="005B57C7" w:rsidP="005B57C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</w:p>
    <w:p w:rsidR="005B57C7" w:rsidRPr="005B57C7" w:rsidRDefault="005B57C7" w:rsidP="005B57C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555555"/>
          <w:sz w:val="23"/>
          <w:szCs w:val="23"/>
        </w:rPr>
      </w:pP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Глава </w:t>
      </w:r>
      <w:proofErr w:type="spellStart"/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Си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неборс</w:t>
      </w:r>
      <w:r w:rsidR="0070371B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кого</w:t>
      </w:r>
      <w:proofErr w:type="spellEnd"/>
      <w:r w:rsidR="0070371B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сельсовета                                      </w:t>
      </w:r>
      <w:r w:rsidR="0070371B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                           </w:t>
      </w:r>
      <w:r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  <w:r w:rsidR="001F3D49" w:rsidRPr="00F8117D">
        <w:rPr>
          <w:rFonts w:ascii="Arial" w:eastAsia="Times New Roman" w:hAnsi="Arial" w:cs="Arial"/>
          <w:color w:val="000000" w:themeColor="text1"/>
          <w:sz w:val="23"/>
          <w:szCs w:val="23"/>
        </w:rPr>
        <w:t>А.С. Караваев</w:t>
      </w:r>
    </w:p>
    <w:p w:rsidR="00F0075C" w:rsidRPr="001F3D49" w:rsidRDefault="00F0075C" w:rsidP="001F3D4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555555"/>
          <w:sz w:val="23"/>
          <w:szCs w:val="23"/>
        </w:rPr>
      </w:pPr>
    </w:p>
    <w:sectPr w:rsidR="00F0075C" w:rsidRPr="001F3D49" w:rsidSect="000D3C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5F2"/>
    <w:multiLevelType w:val="hybridMultilevel"/>
    <w:tmpl w:val="A9500ACC"/>
    <w:lvl w:ilvl="0" w:tplc="2A267986">
      <w:start w:val="1"/>
      <w:numFmt w:val="bullet"/>
      <w:lvlText w:val=""/>
      <w:lvlJc w:val="left"/>
      <w:pPr>
        <w:ind w:left="14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>
    <w:nsid w:val="14EB2F7A"/>
    <w:multiLevelType w:val="multilevel"/>
    <w:tmpl w:val="1340F49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9D6BA5"/>
    <w:multiLevelType w:val="multilevel"/>
    <w:tmpl w:val="CD524D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0509"/>
    <w:multiLevelType w:val="multilevel"/>
    <w:tmpl w:val="B22021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B5126"/>
    <w:multiLevelType w:val="multilevel"/>
    <w:tmpl w:val="D89A17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C551F"/>
    <w:multiLevelType w:val="multilevel"/>
    <w:tmpl w:val="7E2842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E1A61"/>
    <w:multiLevelType w:val="multilevel"/>
    <w:tmpl w:val="885A45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E6FA0"/>
    <w:multiLevelType w:val="hybridMultilevel"/>
    <w:tmpl w:val="4BB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5646C"/>
    <w:multiLevelType w:val="multilevel"/>
    <w:tmpl w:val="B66E27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906B6"/>
    <w:multiLevelType w:val="hybridMultilevel"/>
    <w:tmpl w:val="5DE21764"/>
    <w:lvl w:ilvl="0" w:tplc="5D60A26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56E71FED"/>
    <w:multiLevelType w:val="multilevel"/>
    <w:tmpl w:val="F96C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21AB8"/>
    <w:multiLevelType w:val="multilevel"/>
    <w:tmpl w:val="77A6A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35867"/>
    <w:multiLevelType w:val="multilevel"/>
    <w:tmpl w:val="5EE62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86A65"/>
    <w:multiLevelType w:val="multilevel"/>
    <w:tmpl w:val="C04E07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B5BC0"/>
    <w:multiLevelType w:val="hybridMultilevel"/>
    <w:tmpl w:val="34ECC1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0B0FA3"/>
    <w:multiLevelType w:val="multilevel"/>
    <w:tmpl w:val="468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F7A04"/>
    <w:multiLevelType w:val="hybridMultilevel"/>
    <w:tmpl w:val="E9948D4A"/>
    <w:lvl w:ilvl="0" w:tplc="DBB089E2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57C7"/>
    <w:rsid w:val="000207EF"/>
    <w:rsid w:val="000260BA"/>
    <w:rsid w:val="00047F60"/>
    <w:rsid w:val="00057D15"/>
    <w:rsid w:val="00065139"/>
    <w:rsid w:val="00071964"/>
    <w:rsid w:val="00072220"/>
    <w:rsid w:val="00072225"/>
    <w:rsid w:val="000770B8"/>
    <w:rsid w:val="00077646"/>
    <w:rsid w:val="0008103A"/>
    <w:rsid w:val="00081120"/>
    <w:rsid w:val="00083805"/>
    <w:rsid w:val="00086D41"/>
    <w:rsid w:val="000932ED"/>
    <w:rsid w:val="00093FA8"/>
    <w:rsid w:val="000A23A5"/>
    <w:rsid w:val="000C0854"/>
    <w:rsid w:val="000D3CEA"/>
    <w:rsid w:val="000E1F25"/>
    <w:rsid w:val="000E3A20"/>
    <w:rsid w:val="000F4BC4"/>
    <w:rsid w:val="000F6C34"/>
    <w:rsid w:val="00104F88"/>
    <w:rsid w:val="00133D2B"/>
    <w:rsid w:val="0014025C"/>
    <w:rsid w:val="00140B0E"/>
    <w:rsid w:val="00145DCF"/>
    <w:rsid w:val="001530AF"/>
    <w:rsid w:val="00165BAB"/>
    <w:rsid w:val="00173DE6"/>
    <w:rsid w:val="0017679E"/>
    <w:rsid w:val="00177354"/>
    <w:rsid w:val="00180BDE"/>
    <w:rsid w:val="001816B7"/>
    <w:rsid w:val="001A0CDD"/>
    <w:rsid w:val="001A6E26"/>
    <w:rsid w:val="001A77CD"/>
    <w:rsid w:val="001B1534"/>
    <w:rsid w:val="001D08A6"/>
    <w:rsid w:val="001D1AC0"/>
    <w:rsid w:val="001D324D"/>
    <w:rsid w:val="001D6913"/>
    <w:rsid w:val="001F2CB4"/>
    <w:rsid w:val="001F3D49"/>
    <w:rsid w:val="001F5DA9"/>
    <w:rsid w:val="0021492D"/>
    <w:rsid w:val="00217668"/>
    <w:rsid w:val="00247DD8"/>
    <w:rsid w:val="00256DE8"/>
    <w:rsid w:val="0026339A"/>
    <w:rsid w:val="002A5014"/>
    <w:rsid w:val="002A7985"/>
    <w:rsid w:val="002B131C"/>
    <w:rsid w:val="002B6A20"/>
    <w:rsid w:val="002D6AC9"/>
    <w:rsid w:val="002E6F0C"/>
    <w:rsid w:val="002F4134"/>
    <w:rsid w:val="00322697"/>
    <w:rsid w:val="00334506"/>
    <w:rsid w:val="003405F5"/>
    <w:rsid w:val="00341978"/>
    <w:rsid w:val="003627A0"/>
    <w:rsid w:val="0036729D"/>
    <w:rsid w:val="003676D2"/>
    <w:rsid w:val="003833DE"/>
    <w:rsid w:val="003A2D34"/>
    <w:rsid w:val="003B14A6"/>
    <w:rsid w:val="003B4333"/>
    <w:rsid w:val="003C0FE0"/>
    <w:rsid w:val="003C5FC6"/>
    <w:rsid w:val="003D052E"/>
    <w:rsid w:val="003D7AF1"/>
    <w:rsid w:val="00400B03"/>
    <w:rsid w:val="00401D79"/>
    <w:rsid w:val="00415E58"/>
    <w:rsid w:val="00422E62"/>
    <w:rsid w:val="00440B1F"/>
    <w:rsid w:val="00441C97"/>
    <w:rsid w:val="00443A79"/>
    <w:rsid w:val="004541FA"/>
    <w:rsid w:val="00456123"/>
    <w:rsid w:val="004636E3"/>
    <w:rsid w:val="00465679"/>
    <w:rsid w:val="00477F8C"/>
    <w:rsid w:val="00484D6C"/>
    <w:rsid w:val="00486E2A"/>
    <w:rsid w:val="004877C5"/>
    <w:rsid w:val="00491520"/>
    <w:rsid w:val="00497529"/>
    <w:rsid w:val="004B3689"/>
    <w:rsid w:val="004B60C8"/>
    <w:rsid w:val="004C0043"/>
    <w:rsid w:val="004C44E8"/>
    <w:rsid w:val="004E00A4"/>
    <w:rsid w:val="004F36D6"/>
    <w:rsid w:val="004F79F4"/>
    <w:rsid w:val="00504BE6"/>
    <w:rsid w:val="00510696"/>
    <w:rsid w:val="005242FF"/>
    <w:rsid w:val="005279BC"/>
    <w:rsid w:val="00531C90"/>
    <w:rsid w:val="00560F84"/>
    <w:rsid w:val="0056304B"/>
    <w:rsid w:val="005656BB"/>
    <w:rsid w:val="0057046B"/>
    <w:rsid w:val="0057713C"/>
    <w:rsid w:val="0058575C"/>
    <w:rsid w:val="005B3412"/>
    <w:rsid w:val="005B57C7"/>
    <w:rsid w:val="005C2BC7"/>
    <w:rsid w:val="005D0553"/>
    <w:rsid w:val="005D6A53"/>
    <w:rsid w:val="005E5127"/>
    <w:rsid w:val="005F55FB"/>
    <w:rsid w:val="005F73A1"/>
    <w:rsid w:val="006059E1"/>
    <w:rsid w:val="00613DEA"/>
    <w:rsid w:val="00615136"/>
    <w:rsid w:val="00616F68"/>
    <w:rsid w:val="00626786"/>
    <w:rsid w:val="00633407"/>
    <w:rsid w:val="00647802"/>
    <w:rsid w:val="00650865"/>
    <w:rsid w:val="00655AAD"/>
    <w:rsid w:val="006565BD"/>
    <w:rsid w:val="00682DB5"/>
    <w:rsid w:val="00693AFB"/>
    <w:rsid w:val="006A06A0"/>
    <w:rsid w:val="006B2FEB"/>
    <w:rsid w:val="006B4EC1"/>
    <w:rsid w:val="006C0577"/>
    <w:rsid w:val="006D306F"/>
    <w:rsid w:val="006E05C9"/>
    <w:rsid w:val="006E0BFB"/>
    <w:rsid w:val="006E77A0"/>
    <w:rsid w:val="006F5F2A"/>
    <w:rsid w:val="0070371B"/>
    <w:rsid w:val="00721E5C"/>
    <w:rsid w:val="00740C57"/>
    <w:rsid w:val="00745672"/>
    <w:rsid w:val="00754B9E"/>
    <w:rsid w:val="007605C3"/>
    <w:rsid w:val="00760901"/>
    <w:rsid w:val="00764891"/>
    <w:rsid w:val="00765391"/>
    <w:rsid w:val="007739F2"/>
    <w:rsid w:val="00774BE4"/>
    <w:rsid w:val="00775525"/>
    <w:rsid w:val="00785048"/>
    <w:rsid w:val="00797AA1"/>
    <w:rsid w:val="007A1894"/>
    <w:rsid w:val="007A3070"/>
    <w:rsid w:val="007A386A"/>
    <w:rsid w:val="007A74B7"/>
    <w:rsid w:val="007C4DDF"/>
    <w:rsid w:val="007D37FF"/>
    <w:rsid w:val="007E061C"/>
    <w:rsid w:val="007E50D4"/>
    <w:rsid w:val="007F171D"/>
    <w:rsid w:val="007F2875"/>
    <w:rsid w:val="00800F87"/>
    <w:rsid w:val="008161DE"/>
    <w:rsid w:val="0082005D"/>
    <w:rsid w:val="008201C0"/>
    <w:rsid w:val="0082198E"/>
    <w:rsid w:val="0083104D"/>
    <w:rsid w:val="008371EB"/>
    <w:rsid w:val="00842E57"/>
    <w:rsid w:val="0084473B"/>
    <w:rsid w:val="008638D2"/>
    <w:rsid w:val="00863A60"/>
    <w:rsid w:val="008668CD"/>
    <w:rsid w:val="00875011"/>
    <w:rsid w:val="00875D25"/>
    <w:rsid w:val="0088495C"/>
    <w:rsid w:val="00885F2E"/>
    <w:rsid w:val="008A18B6"/>
    <w:rsid w:val="008A20B9"/>
    <w:rsid w:val="008B343A"/>
    <w:rsid w:val="008B6DDA"/>
    <w:rsid w:val="008C4D99"/>
    <w:rsid w:val="008D254C"/>
    <w:rsid w:val="008D415D"/>
    <w:rsid w:val="008E069F"/>
    <w:rsid w:val="008E1E15"/>
    <w:rsid w:val="008E4F8F"/>
    <w:rsid w:val="008E76B8"/>
    <w:rsid w:val="008F098A"/>
    <w:rsid w:val="008F4811"/>
    <w:rsid w:val="008F6D40"/>
    <w:rsid w:val="00910430"/>
    <w:rsid w:val="00910C73"/>
    <w:rsid w:val="00911A90"/>
    <w:rsid w:val="009133F3"/>
    <w:rsid w:val="00932F9B"/>
    <w:rsid w:val="00934B05"/>
    <w:rsid w:val="009422CD"/>
    <w:rsid w:val="00944926"/>
    <w:rsid w:val="00947B6F"/>
    <w:rsid w:val="00956808"/>
    <w:rsid w:val="009819F2"/>
    <w:rsid w:val="00985EA2"/>
    <w:rsid w:val="00986F3F"/>
    <w:rsid w:val="009A52A3"/>
    <w:rsid w:val="009B1C56"/>
    <w:rsid w:val="009B1D2E"/>
    <w:rsid w:val="009B2C46"/>
    <w:rsid w:val="009D0A7A"/>
    <w:rsid w:val="009D58F8"/>
    <w:rsid w:val="009D7398"/>
    <w:rsid w:val="009E13BF"/>
    <w:rsid w:val="009E6B46"/>
    <w:rsid w:val="009F4E83"/>
    <w:rsid w:val="009F53A0"/>
    <w:rsid w:val="009F5985"/>
    <w:rsid w:val="00A154F9"/>
    <w:rsid w:val="00A15F33"/>
    <w:rsid w:val="00A26742"/>
    <w:rsid w:val="00A301CC"/>
    <w:rsid w:val="00A5385C"/>
    <w:rsid w:val="00A54898"/>
    <w:rsid w:val="00A604C9"/>
    <w:rsid w:val="00A64BD1"/>
    <w:rsid w:val="00A75FBE"/>
    <w:rsid w:val="00A80D13"/>
    <w:rsid w:val="00A81FA2"/>
    <w:rsid w:val="00A90F66"/>
    <w:rsid w:val="00A925CF"/>
    <w:rsid w:val="00A95BAF"/>
    <w:rsid w:val="00AA778E"/>
    <w:rsid w:val="00AB4538"/>
    <w:rsid w:val="00AB6A57"/>
    <w:rsid w:val="00AC0134"/>
    <w:rsid w:val="00AC281F"/>
    <w:rsid w:val="00AC37B1"/>
    <w:rsid w:val="00AC3CC9"/>
    <w:rsid w:val="00AD4E5B"/>
    <w:rsid w:val="00AE64D6"/>
    <w:rsid w:val="00B01C0B"/>
    <w:rsid w:val="00B20431"/>
    <w:rsid w:val="00B205C6"/>
    <w:rsid w:val="00B216C4"/>
    <w:rsid w:val="00B36017"/>
    <w:rsid w:val="00B36348"/>
    <w:rsid w:val="00B4161D"/>
    <w:rsid w:val="00B44133"/>
    <w:rsid w:val="00B44990"/>
    <w:rsid w:val="00B5585E"/>
    <w:rsid w:val="00B6029D"/>
    <w:rsid w:val="00B71EF7"/>
    <w:rsid w:val="00B76B54"/>
    <w:rsid w:val="00B850B6"/>
    <w:rsid w:val="00BB5C04"/>
    <w:rsid w:val="00BC0CBD"/>
    <w:rsid w:val="00BC118B"/>
    <w:rsid w:val="00BE1A02"/>
    <w:rsid w:val="00BE2B89"/>
    <w:rsid w:val="00BE7724"/>
    <w:rsid w:val="00BF385F"/>
    <w:rsid w:val="00C1043A"/>
    <w:rsid w:val="00C11C4C"/>
    <w:rsid w:val="00C16247"/>
    <w:rsid w:val="00C25EE6"/>
    <w:rsid w:val="00C60F9D"/>
    <w:rsid w:val="00C652B2"/>
    <w:rsid w:val="00C93998"/>
    <w:rsid w:val="00C96DAA"/>
    <w:rsid w:val="00CA20EE"/>
    <w:rsid w:val="00CD6D26"/>
    <w:rsid w:val="00CE4047"/>
    <w:rsid w:val="00CE4629"/>
    <w:rsid w:val="00CE5C53"/>
    <w:rsid w:val="00CF2D26"/>
    <w:rsid w:val="00CF3009"/>
    <w:rsid w:val="00D00546"/>
    <w:rsid w:val="00D02473"/>
    <w:rsid w:val="00D02535"/>
    <w:rsid w:val="00D11B3E"/>
    <w:rsid w:val="00D14E94"/>
    <w:rsid w:val="00D152CC"/>
    <w:rsid w:val="00D21EFE"/>
    <w:rsid w:val="00D267A2"/>
    <w:rsid w:val="00D37283"/>
    <w:rsid w:val="00D40E66"/>
    <w:rsid w:val="00D4385E"/>
    <w:rsid w:val="00D51B19"/>
    <w:rsid w:val="00D53F54"/>
    <w:rsid w:val="00D5576A"/>
    <w:rsid w:val="00D812F7"/>
    <w:rsid w:val="00D960A5"/>
    <w:rsid w:val="00DC1BEF"/>
    <w:rsid w:val="00DD5D5F"/>
    <w:rsid w:val="00DD67A1"/>
    <w:rsid w:val="00DE6FD2"/>
    <w:rsid w:val="00DF6D2E"/>
    <w:rsid w:val="00E007E1"/>
    <w:rsid w:val="00E2234E"/>
    <w:rsid w:val="00E23105"/>
    <w:rsid w:val="00E32E90"/>
    <w:rsid w:val="00E332AB"/>
    <w:rsid w:val="00E33843"/>
    <w:rsid w:val="00E50C61"/>
    <w:rsid w:val="00E51557"/>
    <w:rsid w:val="00E52C56"/>
    <w:rsid w:val="00E534D0"/>
    <w:rsid w:val="00E536DA"/>
    <w:rsid w:val="00E6261F"/>
    <w:rsid w:val="00E64F70"/>
    <w:rsid w:val="00E82748"/>
    <w:rsid w:val="00E908BC"/>
    <w:rsid w:val="00E92273"/>
    <w:rsid w:val="00E9679B"/>
    <w:rsid w:val="00E978F7"/>
    <w:rsid w:val="00EA28DF"/>
    <w:rsid w:val="00EA5F59"/>
    <w:rsid w:val="00EB7D8B"/>
    <w:rsid w:val="00EC62E0"/>
    <w:rsid w:val="00EF0B45"/>
    <w:rsid w:val="00F00624"/>
    <w:rsid w:val="00F0075C"/>
    <w:rsid w:val="00F0608C"/>
    <w:rsid w:val="00F12FE2"/>
    <w:rsid w:val="00F14CF4"/>
    <w:rsid w:val="00F20769"/>
    <w:rsid w:val="00F319A5"/>
    <w:rsid w:val="00F41051"/>
    <w:rsid w:val="00F45B8D"/>
    <w:rsid w:val="00F56D00"/>
    <w:rsid w:val="00F609F0"/>
    <w:rsid w:val="00F72A3C"/>
    <w:rsid w:val="00F809AB"/>
    <w:rsid w:val="00F8117D"/>
    <w:rsid w:val="00F86AAF"/>
    <w:rsid w:val="00F93A4F"/>
    <w:rsid w:val="00FB28C6"/>
    <w:rsid w:val="00FC25A8"/>
    <w:rsid w:val="00FD338D"/>
    <w:rsid w:val="00FD569D"/>
    <w:rsid w:val="00FD6DDB"/>
    <w:rsid w:val="00FE22DA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57C7"/>
    <w:rPr>
      <w:b/>
      <w:bCs/>
    </w:rPr>
  </w:style>
  <w:style w:type="character" w:customStyle="1" w:styleId="a5">
    <w:name w:val="Основной текст Знак"/>
    <w:link w:val="a6"/>
    <w:rsid w:val="00E6261F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E6261F"/>
    <w:pPr>
      <w:widowControl w:val="0"/>
      <w:shd w:val="clear" w:color="auto" w:fill="FFFFFF"/>
      <w:spacing w:before="240" w:after="0" w:line="307" w:lineRule="exact"/>
      <w:ind w:hanging="260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6261F"/>
  </w:style>
  <w:style w:type="paragraph" w:styleId="a7">
    <w:name w:val="List Paragraph"/>
    <w:basedOn w:val="a"/>
    <w:uiPriority w:val="34"/>
    <w:qFormat/>
    <w:rsid w:val="00441C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№1_"/>
    <w:link w:val="11"/>
    <w:locked/>
    <w:rsid w:val="00441C97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41C97"/>
    <w:pPr>
      <w:widowControl w:val="0"/>
      <w:shd w:val="clear" w:color="auto" w:fill="FFFFFF"/>
      <w:spacing w:after="240" w:line="317" w:lineRule="exact"/>
      <w:outlineLvl w:val="0"/>
    </w:pPr>
    <w:rPr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47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F8C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rsid w:val="001F3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1F3D4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8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79233275939</dc:creator>
  <cp:keywords/>
  <dc:description/>
  <cp:lastModifiedBy>Admin</cp:lastModifiedBy>
  <cp:revision>296</cp:revision>
  <cp:lastPrinted>2023-07-17T01:17:00Z</cp:lastPrinted>
  <dcterms:created xsi:type="dcterms:W3CDTF">2022-07-19T02:28:00Z</dcterms:created>
  <dcterms:modified xsi:type="dcterms:W3CDTF">2024-07-17T03:59:00Z</dcterms:modified>
</cp:coreProperties>
</file>