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55" w:rsidRPr="00304E55" w:rsidRDefault="00304E55" w:rsidP="00304E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04E55" w:rsidRPr="00304E55" w:rsidRDefault="00304E55" w:rsidP="00304E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04E55" w:rsidRPr="00304E55" w:rsidRDefault="00304E55" w:rsidP="00304E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304E55" w:rsidRPr="00304E55" w:rsidRDefault="00304E55" w:rsidP="00304E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04E55" w:rsidRPr="00304E55" w:rsidRDefault="00304E55" w:rsidP="00304E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ОБ АНТИКОРРУПЦИОННОЙ ЭКСПЕРТИЗЕ</w:t>
      </w:r>
    </w:p>
    <w:p w:rsidR="00304E55" w:rsidRPr="00304E55" w:rsidRDefault="00304E55" w:rsidP="00304E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НОРМАТИВНЫХ ПРАВОВЫХ АКТОВ И ПРОЕКТОВ НОРМАТИВНЫХ</w:t>
      </w:r>
    </w:p>
    <w:p w:rsidR="00304E55" w:rsidRPr="00304E55" w:rsidRDefault="00304E55" w:rsidP="00304E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E55" w:rsidRPr="00304E55" w:rsidRDefault="00304E55" w:rsidP="00304E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Принят</w:t>
      </w:r>
    </w:p>
    <w:p w:rsidR="00304E55" w:rsidRPr="00304E55" w:rsidRDefault="00304E55" w:rsidP="00304E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304E55" w:rsidRPr="00304E55" w:rsidRDefault="00304E55" w:rsidP="00304E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4E55">
        <w:rPr>
          <w:rFonts w:ascii="Times New Roman" w:hAnsi="Times New Roman" w:cs="Times New Roman"/>
          <w:sz w:val="24"/>
          <w:szCs w:val="24"/>
        </w:rPr>
        <w:t>3 июля 2009 года</w:t>
      </w:r>
    </w:p>
    <w:p w:rsidR="00304E55" w:rsidRPr="00304E55" w:rsidRDefault="00304E55" w:rsidP="00304E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4E55" w:rsidRPr="00304E55" w:rsidRDefault="00304E55" w:rsidP="00304E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Одобрен</w:t>
      </w:r>
    </w:p>
    <w:p w:rsidR="00304E55" w:rsidRPr="00304E55" w:rsidRDefault="00304E55" w:rsidP="00304E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304E55" w:rsidRPr="00304E55" w:rsidRDefault="00304E55" w:rsidP="00304E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7 июля 2009 года</w:t>
      </w:r>
    </w:p>
    <w:p w:rsidR="00304E55" w:rsidRPr="00304E55" w:rsidRDefault="00304E55" w:rsidP="00304E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04E55" w:rsidRPr="00304E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E55" w:rsidRPr="00304E55" w:rsidRDefault="00304E55" w:rsidP="00304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E55" w:rsidRPr="00304E55" w:rsidRDefault="00304E55" w:rsidP="00304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4E55" w:rsidRPr="00304E55" w:rsidRDefault="00304E55" w:rsidP="00304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5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04E55" w:rsidRPr="00304E55" w:rsidRDefault="00304E55" w:rsidP="00304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5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Федеральных законов от 21.11.2011 </w:t>
            </w:r>
            <w:hyperlink r:id="rId4">
              <w:r w:rsidRPr="00304E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329-ФЗ</w:t>
              </w:r>
            </w:hyperlink>
            <w:r w:rsidRPr="00304E5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04E55" w:rsidRPr="00304E55" w:rsidRDefault="00304E55" w:rsidP="00304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5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21.10.2013 </w:t>
            </w:r>
            <w:hyperlink r:id="rId5">
              <w:r w:rsidRPr="00304E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279-ФЗ</w:t>
              </w:r>
            </w:hyperlink>
            <w:r w:rsidRPr="00304E5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04.06.2018 </w:t>
            </w:r>
            <w:hyperlink r:id="rId6">
              <w:r w:rsidRPr="00304E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145-ФЗ</w:t>
              </w:r>
            </w:hyperlink>
            <w:r w:rsidRPr="00304E5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11.10.2018 </w:t>
            </w:r>
            <w:hyperlink r:id="rId7">
              <w:r w:rsidRPr="00304E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362-ФЗ</w:t>
              </w:r>
            </w:hyperlink>
            <w:r w:rsidRPr="00304E5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04E55" w:rsidRPr="00304E55" w:rsidRDefault="00304E55" w:rsidP="00304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5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05.12.2022 </w:t>
            </w:r>
            <w:hyperlink r:id="rId8">
              <w:r w:rsidRPr="00304E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498-ФЗ</w:t>
              </w:r>
            </w:hyperlink>
            <w:r w:rsidRPr="00304E5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E55" w:rsidRPr="00304E55" w:rsidRDefault="00304E55" w:rsidP="00304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E55" w:rsidRPr="00304E55" w:rsidRDefault="00304E55" w:rsidP="00304E5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Статья 1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304E5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04E55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04E55">
        <w:rPr>
          <w:rFonts w:ascii="Times New Roman" w:hAnsi="Times New Roman" w:cs="Times New Roman"/>
          <w:sz w:val="24"/>
          <w:szCs w:val="24"/>
        </w:rPr>
        <w:t>Коррупциогенными</w:t>
      </w:r>
      <w:proofErr w:type="spellEnd"/>
      <w:r w:rsidRPr="00304E55">
        <w:rPr>
          <w:rFonts w:ascii="Times New Roman" w:hAnsi="Times New Roman" w:cs="Times New Roman"/>
          <w:sz w:val="24"/>
          <w:szCs w:val="24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304E55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Pr="00304E55">
        <w:rPr>
          <w:rFonts w:ascii="Times New Roman" w:hAnsi="Times New Roman" w:cs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E55" w:rsidRPr="00304E55" w:rsidRDefault="00304E55" w:rsidP="00304E5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Статья 2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1) обязательность проведения антикоррупционной экспертизы проектов нормативных правовых актов;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304E55" w:rsidRPr="00304E55" w:rsidRDefault="00304E55" w:rsidP="00304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(п. 2 в ред. Федерального </w:t>
      </w:r>
      <w:hyperlink r:id="rId9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 от 04.06.2018 N 145-ФЗ)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3) обоснованность, объективность и </w:t>
      </w:r>
      <w:proofErr w:type="spellStart"/>
      <w:r w:rsidRPr="00304E55">
        <w:rPr>
          <w:rFonts w:ascii="Times New Roman" w:hAnsi="Times New Roman" w:cs="Times New Roman"/>
          <w:sz w:val="24"/>
          <w:szCs w:val="24"/>
        </w:rPr>
        <w:t>проверяемость</w:t>
      </w:r>
      <w:proofErr w:type="spellEnd"/>
      <w:r w:rsidRPr="00304E55">
        <w:rPr>
          <w:rFonts w:ascii="Times New Roman" w:hAnsi="Times New Roman" w:cs="Times New Roman"/>
          <w:sz w:val="24"/>
          <w:szCs w:val="24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</w:t>
      </w:r>
      <w:r w:rsidRPr="00304E55">
        <w:rPr>
          <w:rFonts w:ascii="Times New Roman" w:hAnsi="Times New Roman" w:cs="Times New Roman"/>
          <w:sz w:val="24"/>
          <w:szCs w:val="24"/>
        </w:rPr>
        <w:lastRenderedPageBreak/>
        <w:t>при проведении антикоррупционной экспертизы нормативных правовых актов (проектов нормативных правовых актов).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E55" w:rsidRPr="00304E55" w:rsidRDefault="00304E55" w:rsidP="00304E5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Статья 3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10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1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методике</w:t>
        </w:r>
      </w:hyperlink>
      <w:r w:rsidRPr="00304E55">
        <w:rPr>
          <w:rFonts w:ascii="Times New Roman" w:hAnsi="Times New Roman" w:cs="Times New Roman"/>
          <w:sz w:val="24"/>
          <w:szCs w:val="24"/>
        </w:rPr>
        <w:t>, определенной Правительством Российской Федерации;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2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 и согласно </w:t>
      </w:r>
      <w:hyperlink r:id="rId13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методике</w:t>
        </w:r>
      </w:hyperlink>
      <w:r w:rsidRPr="00304E55">
        <w:rPr>
          <w:rFonts w:ascii="Times New Roman" w:hAnsi="Times New Roman" w:cs="Times New Roman"/>
          <w:sz w:val="24"/>
          <w:szCs w:val="24"/>
        </w:rPr>
        <w:t>, определенным Правительством Российской Федерации;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304E55">
        <w:rPr>
          <w:rFonts w:ascii="Times New Roman" w:hAnsi="Times New Roman" w:cs="Times New Roman"/>
          <w:sz w:val="24"/>
          <w:szCs w:val="24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4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методике</w:t>
        </w:r>
      </w:hyperlink>
      <w:r w:rsidRPr="00304E55">
        <w:rPr>
          <w:rFonts w:ascii="Times New Roman" w:hAnsi="Times New Roman" w:cs="Times New Roman"/>
          <w:sz w:val="24"/>
          <w:szCs w:val="24"/>
        </w:rPr>
        <w:t>, определенной Правительством Российской Федерации.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1) прав, свобод и обязанностей человека и гражданина;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9"/>
      <w:bookmarkEnd w:id="2"/>
      <w:r w:rsidRPr="00304E55">
        <w:rPr>
          <w:rFonts w:ascii="Times New Roman" w:hAnsi="Times New Roman" w:cs="Times New Roman"/>
          <w:sz w:val="24"/>
          <w:szCs w:val="24"/>
        </w:rPr>
        <w:t>3. Федеральный орган исполнительной власти в области юстиции проводит антикоррупционную экспертизу: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0"/>
      <w:bookmarkEnd w:id="3"/>
      <w:r w:rsidRPr="00304E55">
        <w:rPr>
          <w:rFonts w:ascii="Times New Roman" w:hAnsi="Times New Roman" w:cs="Times New Roman"/>
          <w:sz w:val="24"/>
          <w:szCs w:val="24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1"/>
      <w:bookmarkEnd w:id="4"/>
      <w:r w:rsidRPr="00304E55">
        <w:rPr>
          <w:rFonts w:ascii="Times New Roman" w:hAnsi="Times New Roman" w:cs="Times New Roman"/>
          <w:sz w:val="24"/>
          <w:szCs w:val="24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04E55" w:rsidRPr="00304E55" w:rsidRDefault="00304E55" w:rsidP="00304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21.11.2011 </w:t>
      </w:r>
      <w:hyperlink r:id="rId16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N 329-ФЗ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, от 21.10.2013 </w:t>
      </w:r>
      <w:hyperlink r:id="rId17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N 279-ФЗ</w:t>
        </w:r>
      </w:hyperlink>
      <w:r w:rsidRPr="00304E55">
        <w:rPr>
          <w:rFonts w:ascii="Times New Roman" w:hAnsi="Times New Roman" w:cs="Times New Roman"/>
          <w:sz w:val="24"/>
          <w:szCs w:val="24"/>
        </w:rPr>
        <w:t>)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"/>
      <w:bookmarkEnd w:id="5"/>
      <w:r w:rsidRPr="00304E55">
        <w:rPr>
          <w:rFonts w:ascii="Times New Roman" w:hAnsi="Times New Roman" w:cs="Times New Roman"/>
          <w:sz w:val="24"/>
          <w:szCs w:val="24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4"/>
      <w:bookmarkEnd w:id="6"/>
      <w:r w:rsidRPr="00304E55">
        <w:rPr>
          <w:rFonts w:ascii="Times New Roman" w:hAnsi="Times New Roman" w:cs="Times New Roman"/>
          <w:sz w:val="24"/>
          <w:szCs w:val="24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304E55" w:rsidRPr="00304E55" w:rsidRDefault="00304E55" w:rsidP="00304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8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6"/>
      <w:bookmarkEnd w:id="7"/>
      <w:r w:rsidRPr="00304E55">
        <w:rPr>
          <w:rFonts w:ascii="Times New Roman" w:hAnsi="Times New Roman" w:cs="Times New Roman"/>
          <w:sz w:val="24"/>
          <w:szCs w:val="24"/>
        </w:rPr>
        <w:lastRenderedPageBreak/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304E5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04E55">
        <w:rPr>
          <w:rFonts w:ascii="Times New Roman" w:hAnsi="Times New Roman" w:cs="Times New Roman"/>
          <w:sz w:val="24"/>
          <w:szCs w:val="24"/>
        </w:rP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304E55" w:rsidRPr="00304E55" w:rsidRDefault="00304E55" w:rsidP="00304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(часть 6 введена Федеральным </w:t>
      </w:r>
      <w:hyperlink r:id="rId19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304E55" w:rsidRPr="00304E55" w:rsidRDefault="00304E55" w:rsidP="00304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(часть 7 введена Федеральным </w:t>
      </w:r>
      <w:hyperlink r:id="rId20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8. При выявлении в нормативных правовых актах реорганизованных и (или) упраздненных органов, организаций </w:t>
      </w:r>
      <w:proofErr w:type="spellStart"/>
      <w:r w:rsidRPr="00304E5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04E55">
        <w:rPr>
          <w:rFonts w:ascii="Times New Roman" w:hAnsi="Times New Roman" w:cs="Times New Roman"/>
          <w:sz w:val="24"/>
          <w:szCs w:val="24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 w:rsidRPr="00304E5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04E55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304E55" w:rsidRPr="00304E55" w:rsidRDefault="00304E55" w:rsidP="00304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(часть 8 введена Федеральным </w:t>
      </w:r>
      <w:hyperlink r:id="rId21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E55" w:rsidRPr="00304E55" w:rsidRDefault="00304E55" w:rsidP="00304E5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Статья 4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22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заключении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, составляемом при проведении антикоррупционной экспертизы в случаях, предусмотренных </w:t>
      </w:r>
      <w:hyperlink w:anchor="P49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6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4 статьи 3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(далее - заключение).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</w:t>
      </w:r>
      <w:r w:rsidRPr="00304E55">
        <w:rPr>
          <w:rFonts w:ascii="Times New Roman" w:hAnsi="Times New Roman" w:cs="Times New Roman"/>
          <w:sz w:val="24"/>
          <w:szCs w:val="24"/>
        </w:rPr>
        <w:lastRenderedPageBreak/>
        <w:t>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пунктом 3 части 3 статьи 3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носят обязательный характер. При выявлении </w:t>
      </w:r>
      <w:proofErr w:type="spellStart"/>
      <w:r w:rsidRPr="00304E5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04E55">
        <w:rPr>
          <w:rFonts w:ascii="Times New Roman" w:hAnsi="Times New Roman" w:cs="Times New Roman"/>
          <w:sz w:val="24"/>
          <w:szCs w:val="24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304E55" w:rsidRPr="00304E55" w:rsidRDefault="00304E55" w:rsidP="00304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(часть 4.1 введена Федеральным </w:t>
      </w:r>
      <w:hyperlink r:id="rId23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1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4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4 части 3 статьи 3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304E55" w:rsidRPr="00304E55" w:rsidRDefault="00304E55" w:rsidP="00304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(часть 5 в ред. Федерального </w:t>
      </w:r>
      <w:hyperlink r:id="rId24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6. Разногласия, возникающие при оценке указанных в заключении </w:t>
      </w:r>
      <w:proofErr w:type="spellStart"/>
      <w:r w:rsidRPr="00304E5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04E55">
        <w:rPr>
          <w:rFonts w:ascii="Times New Roman" w:hAnsi="Times New Roman" w:cs="Times New Roman"/>
          <w:sz w:val="24"/>
          <w:szCs w:val="24"/>
        </w:rPr>
        <w:t xml:space="preserve"> факторов, разрешаются в порядке, установленном Правительством Российской Федерации.</w:t>
      </w:r>
    </w:p>
    <w:p w:rsidR="00304E55" w:rsidRPr="00304E55" w:rsidRDefault="00304E55" w:rsidP="00304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5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E55" w:rsidRPr="00304E55" w:rsidRDefault="00304E55" w:rsidP="00304E5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Статья 5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1. Институты гражданского общества и граждане Российской Федерации (далее - граждане) могут в </w:t>
      </w:r>
      <w:hyperlink r:id="rId26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7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304E55" w:rsidRPr="00304E55" w:rsidRDefault="00304E55" w:rsidP="00304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21.11.2011 </w:t>
      </w:r>
      <w:hyperlink r:id="rId28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N 329-ФЗ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, от 11.10.2018 </w:t>
      </w:r>
      <w:hyperlink r:id="rId29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N 362-ФЗ</w:t>
        </w:r>
      </w:hyperlink>
      <w:r w:rsidRPr="00304E55">
        <w:rPr>
          <w:rFonts w:ascii="Times New Roman" w:hAnsi="Times New Roman" w:cs="Times New Roman"/>
          <w:sz w:val="24"/>
          <w:szCs w:val="24"/>
        </w:rPr>
        <w:t>)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1) гражданами, имеющими неснятую или непогашенную судимость;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2) гражданами, сведения </w:t>
      </w:r>
      <w:proofErr w:type="gramStart"/>
      <w:r w:rsidRPr="00304E55">
        <w:rPr>
          <w:rFonts w:ascii="Times New Roman" w:hAnsi="Times New Roman" w:cs="Times New Roman"/>
          <w:sz w:val="24"/>
          <w:szCs w:val="24"/>
        </w:rPr>
        <w:t>о применении</w:t>
      </w:r>
      <w:proofErr w:type="gramEnd"/>
      <w:r w:rsidRPr="00304E55">
        <w:rPr>
          <w:rFonts w:ascii="Times New Roman" w:hAnsi="Times New Roman" w:cs="Times New Roman"/>
          <w:sz w:val="24"/>
          <w:szCs w:val="24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3) гражданами, осуществляющими деятельность в органах и организациях, указанных в </w:t>
      </w:r>
      <w:hyperlink w:anchor="P44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пункте 3 части 1 статьи 3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4) международными и иностранными организациями;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5) иностранными агентами.</w:t>
      </w:r>
    </w:p>
    <w:p w:rsidR="00304E55" w:rsidRPr="00304E55" w:rsidRDefault="00304E55" w:rsidP="00304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(п. 5 в ред. Федерального </w:t>
      </w:r>
      <w:hyperlink r:id="rId30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 от 05.12.2022 N 498-ФЗ)</w:t>
      </w:r>
    </w:p>
    <w:p w:rsidR="00304E55" w:rsidRPr="00304E55" w:rsidRDefault="00304E55" w:rsidP="00304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(часть 1.1 введена Федеральным </w:t>
      </w:r>
      <w:hyperlink r:id="rId31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 от 11.10.2018 N 362-ФЗ)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32">
        <w:r w:rsidRPr="00304E55">
          <w:rPr>
            <w:rFonts w:ascii="Times New Roman" w:hAnsi="Times New Roman" w:cs="Times New Roman"/>
            <w:color w:val="0000FF"/>
            <w:sz w:val="24"/>
            <w:szCs w:val="24"/>
          </w:rPr>
          <w:t>заключении</w:t>
        </w:r>
      </w:hyperlink>
      <w:r w:rsidRPr="00304E55">
        <w:rPr>
          <w:rFonts w:ascii="Times New Roman" w:hAnsi="Times New Roman" w:cs="Times New Roman"/>
          <w:sz w:val="24"/>
          <w:szCs w:val="24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 xml:space="preserve">3. Заключение по результатам независимой антикоррупционной экспертизы носит </w:t>
      </w:r>
      <w:r w:rsidRPr="00304E55"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304E5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04E55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304E55" w:rsidRPr="00304E55" w:rsidRDefault="00304E55" w:rsidP="0030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E55" w:rsidRPr="00304E55" w:rsidRDefault="00304E55" w:rsidP="00304E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Президент</w:t>
      </w:r>
    </w:p>
    <w:p w:rsidR="00304E55" w:rsidRPr="00304E55" w:rsidRDefault="00304E55" w:rsidP="00304E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04E55" w:rsidRPr="00304E55" w:rsidRDefault="00304E55" w:rsidP="00304E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Д.МЕДВЕДЕВ</w:t>
      </w:r>
    </w:p>
    <w:p w:rsidR="00304E55" w:rsidRPr="00304E55" w:rsidRDefault="00304E55" w:rsidP="00304E5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304E55" w:rsidRPr="00304E55" w:rsidRDefault="00304E55" w:rsidP="00304E5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17 июля 2009 года</w:t>
      </w:r>
    </w:p>
    <w:p w:rsidR="00304E55" w:rsidRPr="00304E55" w:rsidRDefault="00304E55" w:rsidP="00304E5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04E55">
        <w:rPr>
          <w:rFonts w:ascii="Times New Roman" w:hAnsi="Times New Roman" w:cs="Times New Roman"/>
          <w:sz w:val="24"/>
          <w:szCs w:val="24"/>
        </w:rPr>
        <w:t>N 172-ФЗ</w:t>
      </w:r>
    </w:p>
    <w:p w:rsidR="00494069" w:rsidRPr="00304E55" w:rsidRDefault="00304E55" w:rsidP="00304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4069" w:rsidRPr="00304E55" w:rsidSect="0019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55"/>
    <w:rsid w:val="000B6328"/>
    <w:rsid w:val="00304E55"/>
    <w:rsid w:val="00C1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1C71"/>
  <w15:chartTrackingRefBased/>
  <w15:docId w15:val="{B66A186F-EA92-474E-93C7-EBF675C9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4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4E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0F2DB054BAB33A80E54510CE01D37538B4A25B855F8A7C7AA97FA97180A246C78B7D4658E426AC84F820E33B66478456FEE63895CA6FEEhEA0D" TargetMode="External"/><Relationship Id="rId13" Type="http://schemas.openxmlformats.org/officeDocument/2006/relationships/hyperlink" Target="consultantplus://offline/ref=2D0F2DB054BAB33A80E54510CE01D3753EB5A158835A8A7C7AA97FA97180A246C78B7D4658E424AE8BF820E33B66478456FEE63895CA6FEEhEA0D" TargetMode="External"/><Relationship Id="rId18" Type="http://schemas.openxmlformats.org/officeDocument/2006/relationships/hyperlink" Target="consultantplus://offline/ref=2D0F2DB054BAB33A80E54510CE01D37538B7A55D865F8A7C7AA97FA97180A246C78B7D4658E420A588F820E33B66478456FEE63895CA6FEEhEA0D" TargetMode="External"/><Relationship Id="rId26" Type="http://schemas.openxmlformats.org/officeDocument/2006/relationships/hyperlink" Target="consultantplus://offline/ref=2D0F2DB054BAB33A80E54510CE01D3753EB5A158835A8A7C7AA97FA97180A246C78B7D4658E424AE8DF820E33B66478456FEE63895CA6FEEhEA0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D0F2DB054BAB33A80E54510CE01D37538B7A55D865F8A7C7AA97FA97180A246C78B7D4658E420A585F820E33B66478456FEE63895CA6FEEhEA0D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D0F2DB054BAB33A80E54510CE01D3753FB7A95E835F8A7C7AA97FA97180A246C78B7D4658E424AC84F820E33B66478456FEE63895CA6FEEhEA0D" TargetMode="External"/><Relationship Id="rId12" Type="http://schemas.openxmlformats.org/officeDocument/2006/relationships/hyperlink" Target="consultantplus://offline/ref=2D0F2DB054BAB33A80E54510CE01D3753EB5A158835A8A7C7AA97FA97180A246C78B7D4658E424AD8FF820E33B66478456FEE63895CA6FEEhEA0D" TargetMode="External"/><Relationship Id="rId17" Type="http://schemas.openxmlformats.org/officeDocument/2006/relationships/hyperlink" Target="consultantplus://offline/ref=2D0F2DB054BAB33A80E54510CE01D3753DB2A25D855C8A7C7AA97FA97180A246C78B7D4658E424AC84F820E33B66478456FEE63895CA6FEEhEA0D" TargetMode="External"/><Relationship Id="rId25" Type="http://schemas.openxmlformats.org/officeDocument/2006/relationships/hyperlink" Target="consultantplus://offline/ref=2D0F2DB054BAB33A80E54510CE01D37538B7A55D865F8A7C7AA97FA97180A246C78B7D4658E421AC8AF820E33B66478456FEE63895CA6FEEhEA0D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0F2DB054BAB33A80E54510CE01D37538B7A55D865F8A7C7AA97FA97180A246C78B7D4658E420A58FF820E33B66478456FEE63895CA6FEEhEA0D" TargetMode="External"/><Relationship Id="rId20" Type="http://schemas.openxmlformats.org/officeDocument/2006/relationships/hyperlink" Target="consultantplus://offline/ref=2D0F2DB054BAB33A80E54510CE01D37538B7A55D865F8A7C7AA97FA97180A246C78B7D4658E420A58BF820E33B66478456FEE63895CA6FEEhEA0D" TargetMode="External"/><Relationship Id="rId29" Type="http://schemas.openxmlformats.org/officeDocument/2006/relationships/hyperlink" Target="consultantplus://offline/ref=2D0F2DB054BAB33A80E54510CE01D3753FB7A95E835F8A7C7AA97FA97180A246C78B7D4658E424AC85F820E33B66478456FEE63895CA6FEEhEA0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0F2DB054BAB33A80E54510CE01D3753EBEA85A8B598A7C7AA97FA97180A246C78B7D4658E424AC84F820E33B66478456FEE63895CA6FEEhEA0D" TargetMode="External"/><Relationship Id="rId11" Type="http://schemas.openxmlformats.org/officeDocument/2006/relationships/hyperlink" Target="consultantplus://offline/ref=2D0F2DB054BAB33A80E54510CE01D3753EB5A158835A8A7C7AA97FA97180A246C78B7D4658E424AE8BF820E33B66478456FEE63895CA6FEEhEA0D" TargetMode="External"/><Relationship Id="rId24" Type="http://schemas.openxmlformats.org/officeDocument/2006/relationships/hyperlink" Target="consultantplus://offline/ref=2D0F2DB054BAB33A80E54510CE01D37538B7A55D865F8A7C7AA97FA97180A246C78B7D4658E421AC88F820E33B66478456FEE63895CA6FEEhEA0D" TargetMode="External"/><Relationship Id="rId32" Type="http://schemas.openxmlformats.org/officeDocument/2006/relationships/hyperlink" Target="consultantplus://offline/ref=2D0F2DB054BAB33A80E54510CE01D3753DB3A35C81588A7C7AA97FA97180A246C78B7D4658E424AD8CF820E33B66478456FEE63895CA6FEEhEA0D" TargetMode="External"/><Relationship Id="rId5" Type="http://schemas.openxmlformats.org/officeDocument/2006/relationships/hyperlink" Target="consultantplus://offline/ref=2D0F2DB054BAB33A80E54510CE01D3753DB2A25D855C8A7C7AA97FA97180A246C78B7D4658E424AC84F820E33B66478456FEE63895CA6FEEhEA0D" TargetMode="External"/><Relationship Id="rId15" Type="http://schemas.openxmlformats.org/officeDocument/2006/relationships/hyperlink" Target="consultantplus://offline/ref=2D0F2DB054BAB33A80E54510CE01D3753EB5A158835A8A7C7AA97FA97180A246C78B7D4658E424AE8BF820E33B66478456FEE63895CA6FEEhEA0D" TargetMode="External"/><Relationship Id="rId23" Type="http://schemas.openxmlformats.org/officeDocument/2006/relationships/hyperlink" Target="consultantplus://offline/ref=2D0F2DB054BAB33A80E54510CE01D37538B7A55D865F8A7C7AA97FA97180A246C78B7D4658E421AC8EF820E33B66478456FEE63895CA6FEEhEA0D" TargetMode="External"/><Relationship Id="rId28" Type="http://schemas.openxmlformats.org/officeDocument/2006/relationships/hyperlink" Target="consultantplus://offline/ref=2D0F2DB054BAB33A80E54510CE01D37538B7A55D865F8A7C7AA97FA97180A246C78B7D4658E421AC8BF820E33B66478456FEE63895CA6FEEhEA0D" TargetMode="External"/><Relationship Id="rId10" Type="http://schemas.openxmlformats.org/officeDocument/2006/relationships/hyperlink" Target="consultantplus://offline/ref=2D0F2DB054BAB33A80E54510CE01D37538B4A25D865C8A7C7AA97FA97180A246C78B7D4658E421AE89F820E33B66478456FEE63895CA6FEEhEA0D" TargetMode="External"/><Relationship Id="rId19" Type="http://schemas.openxmlformats.org/officeDocument/2006/relationships/hyperlink" Target="consultantplus://offline/ref=2D0F2DB054BAB33A80E54510CE01D37538B7A55D865F8A7C7AA97FA97180A246C78B7D4658E420A589F820E33B66478456FEE63895CA6FEEhEA0D" TargetMode="External"/><Relationship Id="rId31" Type="http://schemas.openxmlformats.org/officeDocument/2006/relationships/hyperlink" Target="consultantplus://offline/ref=2D0F2DB054BAB33A80E54510CE01D3753FB7A95E835F8A7C7AA97FA97180A246C78B7D4658E424AD8CF820E33B66478456FEE63895CA6FEEhEA0D" TargetMode="External"/><Relationship Id="rId4" Type="http://schemas.openxmlformats.org/officeDocument/2006/relationships/hyperlink" Target="consultantplus://offline/ref=2D0F2DB054BAB33A80E54510CE01D37538B7A55D865F8A7C7AA97FA97180A246C78B7D4658E420A58CF820E33B66478456FEE63895CA6FEEhEA0D" TargetMode="External"/><Relationship Id="rId9" Type="http://schemas.openxmlformats.org/officeDocument/2006/relationships/hyperlink" Target="consultantplus://offline/ref=2D0F2DB054BAB33A80E54510CE01D3753EBEA85A8B598A7C7AA97FA97180A246C78B7D4658E424AC84F820E33B66478456FEE63895CA6FEEhEA0D" TargetMode="External"/><Relationship Id="rId14" Type="http://schemas.openxmlformats.org/officeDocument/2006/relationships/hyperlink" Target="consultantplus://offline/ref=2D0F2DB054BAB33A80E54510CE01D3753DB5A65E8A518A7C7AA97FA97180A246D58B254A5AE73AAD8EED76B27Dh3A1D" TargetMode="External"/><Relationship Id="rId22" Type="http://schemas.openxmlformats.org/officeDocument/2006/relationships/hyperlink" Target="consultantplus://offline/ref=2D0F2DB054BAB33A80E54510CE01D3753FB7A9588B5C8A7C7AA97FA97180A246C78B7D4658E424A98CF820E33B66478456FEE63895CA6FEEhEA0D" TargetMode="External"/><Relationship Id="rId27" Type="http://schemas.openxmlformats.org/officeDocument/2006/relationships/hyperlink" Target="consultantplus://offline/ref=2D0F2DB054BAB33A80E54510CE01D3753FB5A0508A598A7C7AA97FA97180A246C78B7D4658E424AD8AF820E33B66478456FEE63895CA6FEEhEA0D" TargetMode="External"/><Relationship Id="rId30" Type="http://schemas.openxmlformats.org/officeDocument/2006/relationships/hyperlink" Target="consultantplus://offline/ref=2D0F2DB054BAB33A80E54510CE01D37538B4A25B855F8A7C7AA97FA97180A246C78B7D4658E426AC84F820E33B66478456FEE63895CA6FEEhEA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2022-12-23T03:00:00Z</dcterms:created>
  <dcterms:modified xsi:type="dcterms:W3CDTF">2022-12-23T03:01:00Z</dcterms:modified>
</cp:coreProperties>
</file>