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4DB" w:rsidRPr="00696F5E" w:rsidRDefault="00A604DB" w:rsidP="00A604DB">
      <w:pPr>
        <w:spacing w:after="0"/>
        <w:jc w:val="center"/>
        <w:rPr>
          <w:rFonts w:ascii="Arial" w:eastAsia="Times New Roman" w:hAnsi="Arial" w:cs="Arial"/>
          <w:b/>
          <w:szCs w:val="28"/>
          <w:lang w:eastAsia="ru-RU"/>
        </w:rPr>
      </w:pPr>
      <w:r w:rsidRPr="00696F5E">
        <w:rPr>
          <w:rFonts w:ascii="Arial" w:eastAsia="Times New Roman" w:hAnsi="Arial" w:cs="Arial"/>
          <w:b/>
          <w:szCs w:val="28"/>
          <w:lang w:eastAsia="ru-RU"/>
        </w:rPr>
        <w:t>КРАСНОЯРСКИЙ КРАЙ</w:t>
      </w:r>
    </w:p>
    <w:p w:rsidR="00A604DB" w:rsidRPr="00696F5E" w:rsidRDefault="00A604DB" w:rsidP="00A604DB">
      <w:pPr>
        <w:spacing w:after="0"/>
        <w:jc w:val="center"/>
        <w:rPr>
          <w:rFonts w:ascii="Arial" w:eastAsia="Times New Roman" w:hAnsi="Arial" w:cs="Arial"/>
          <w:b/>
          <w:szCs w:val="28"/>
          <w:lang w:eastAsia="ru-RU"/>
        </w:rPr>
      </w:pPr>
      <w:r w:rsidRPr="00696F5E">
        <w:rPr>
          <w:rFonts w:ascii="Arial" w:eastAsia="Times New Roman" w:hAnsi="Arial" w:cs="Arial"/>
          <w:b/>
          <w:szCs w:val="28"/>
          <w:lang w:eastAsia="ru-RU"/>
        </w:rPr>
        <w:t>ШУШЕНСКИЙ РАЙОН</w:t>
      </w:r>
    </w:p>
    <w:p w:rsidR="00A604DB" w:rsidRPr="00696F5E" w:rsidRDefault="00A604DB" w:rsidP="00A604DB">
      <w:pPr>
        <w:spacing w:after="0"/>
        <w:jc w:val="center"/>
        <w:rPr>
          <w:rFonts w:ascii="Arial" w:eastAsia="Times New Roman" w:hAnsi="Arial" w:cs="Arial"/>
          <w:b/>
          <w:szCs w:val="28"/>
          <w:lang w:eastAsia="ru-RU"/>
        </w:rPr>
      </w:pPr>
      <w:r w:rsidRPr="00696F5E">
        <w:rPr>
          <w:rFonts w:ascii="Arial" w:eastAsia="Times New Roman" w:hAnsi="Arial" w:cs="Arial"/>
          <w:b/>
          <w:szCs w:val="28"/>
          <w:lang w:eastAsia="ru-RU"/>
        </w:rPr>
        <w:t>АДМИНИСТРАЦИЯ СИНЕБОРСКОГО СЕЛЬСОВЕТА</w:t>
      </w:r>
    </w:p>
    <w:p w:rsidR="00A604DB" w:rsidRPr="00696F5E" w:rsidRDefault="00A604DB" w:rsidP="00A604DB">
      <w:pPr>
        <w:spacing w:after="0"/>
        <w:jc w:val="center"/>
        <w:rPr>
          <w:rFonts w:ascii="Arial" w:eastAsia="Times New Roman" w:hAnsi="Arial" w:cs="Arial"/>
          <w:b/>
          <w:szCs w:val="28"/>
          <w:lang w:eastAsia="ru-RU"/>
        </w:rPr>
      </w:pPr>
    </w:p>
    <w:p w:rsidR="00A604DB" w:rsidRPr="00696F5E" w:rsidRDefault="00A604DB" w:rsidP="00A604DB">
      <w:pPr>
        <w:spacing w:after="0"/>
        <w:jc w:val="center"/>
        <w:rPr>
          <w:rFonts w:ascii="Arial" w:eastAsia="Times New Roman" w:hAnsi="Arial" w:cs="Arial"/>
          <w:b/>
          <w:szCs w:val="28"/>
          <w:lang w:eastAsia="ru-RU"/>
        </w:rPr>
      </w:pPr>
      <w:r w:rsidRPr="00696F5E">
        <w:rPr>
          <w:rFonts w:ascii="Arial" w:eastAsia="Times New Roman" w:hAnsi="Arial" w:cs="Arial"/>
          <w:b/>
          <w:szCs w:val="28"/>
          <w:lang w:eastAsia="ru-RU"/>
        </w:rPr>
        <w:t>ПОСТАНОВЛЕНИЕ</w:t>
      </w:r>
    </w:p>
    <w:p w:rsidR="00A604DB" w:rsidRPr="00696F5E" w:rsidRDefault="00A604DB" w:rsidP="00A604DB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A604DB" w:rsidRPr="00696F5E" w:rsidRDefault="00A604DB" w:rsidP="00A604DB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696F5E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696F5E">
        <w:rPr>
          <w:rFonts w:ascii="Arial" w:eastAsia="Times New Roman" w:hAnsi="Arial" w:cs="Arial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696F5E">
        <w:rPr>
          <w:rFonts w:ascii="Arial" w:eastAsia="Times New Roman" w:hAnsi="Arial" w:cs="Arial"/>
          <w:sz w:val="24"/>
          <w:szCs w:val="24"/>
          <w:lang w:eastAsia="ru-RU"/>
        </w:rPr>
        <w:t>.2023</w:t>
      </w:r>
      <w:bookmarkStart w:id="0" w:name="_GoBack"/>
      <w:bookmarkEnd w:id="0"/>
      <w:r w:rsidRPr="00696F5E">
        <w:rPr>
          <w:rFonts w:ascii="Arial" w:eastAsia="Times New Roman" w:hAnsi="Arial" w:cs="Arial"/>
          <w:sz w:val="24"/>
          <w:szCs w:val="24"/>
          <w:lang w:eastAsia="ru-RU"/>
        </w:rPr>
        <w:t xml:space="preserve">г.                                      п. </w:t>
      </w:r>
      <w:proofErr w:type="spellStart"/>
      <w:r w:rsidRPr="00696F5E">
        <w:rPr>
          <w:rFonts w:ascii="Arial" w:eastAsia="Times New Roman" w:hAnsi="Arial" w:cs="Arial"/>
          <w:sz w:val="24"/>
          <w:szCs w:val="24"/>
          <w:lang w:eastAsia="ru-RU"/>
        </w:rPr>
        <w:t>Синеборск</w:t>
      </w:r>
      <w:proofErr w:type="spellEnd"/>
      <w:r w:rsidRPr="00696F5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696F5E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A604DB" w:rsidRPr="00696F5E" w:rsidRDefault="00A604DB" w:rsidP="00A604DB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04DB" w:rsidRDefault="00A604DB" w:rsidP="00A604D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F5E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порядка </w:t>
      </w:r>
    </w:p>
    <w:p w:rsidR="00A604DB" w:rsidRDefault="00A604DB" w:rsidP="00A604D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F5E">
        <w:rPr>
          <w:rFonts w:ascii="Arial" w:eastAsia="Times New Roman" w:hAnsi="Arial" w:cs="Arial"/>
          <w:sz w:val="24"/>
          <w:szCs w:val="24"/>
          <w:lang w:eastAsia="ru-RU"/>
        </w:rPr>
        <w:t xml:space="preserve">и сроков внесения изменений </w:t>
      </w:r>
    </w:p>
    <w:p w:rsidR="00A604DB" w:rsidRDefault="00A604DB" w:rsidP="00A604D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F5E">
        <w:rPr>
          <w:rFonts w:ascii="Arial" w:eastAsia="Times New Roman" w:hAnsi="Arial" w:cs="Arial"/>
          <w:sz w:val="24"/>
          <w:szCs w:val="24"/>
          <w:lang w:eastAsia="ru-RU"/>
        </w:rPr>
        <w:t xml:space="preserve">в перечень главных администраторов доходов </w:t>
      </w:r>
    </w:p>
    <w:p w:rsidR="00A604DB" w:rsidRDefault="00A604DB" w:rsidP="00A604D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F5E">
        <w:rPr>
          <w:rFonts w:ascii="Arial" w:eastAsia="Times New Roman" w:hAnsi="Arial" w:cs="Arial"/>
          <w:sz w:val="24"/>
          <w:szCs w:val="24"/>
          <w:lang w:eastAsia="ru-RU"/>
        </w:rPr>
        <w:t xml:space="preserve">и источников финансирования </w:t>
      </w:r>
    </w:p>
    <w:p w:rsidR="00A604DB" w:rsidRDefault="00A604DB" w:rsidP="00A604D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F5E">
        <w:rPr>
          <w:rFonts w:ascii="Arial" w:eastAsia="Times New Roman" w:hAnsi="Arial" w:cs="Arial"/>
          <w:sz w:val="24"/>
          <w:szCs w:val="24"/>
          <w:lang w:eastAsia="ru-RU"/>
        </w:rPr>
        <w:t xml:space="preserve">дефицита бюджета </w:t>
      </w:r>
    </w:p>
    <w:p w:rsidR="00A604DB" w:rsidRPr="00696F5E" w:rsidRDefault="00A604DB" w:rsidP="00A604D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96F5E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proofErr w:type="spellEnd"/>
      <w:r w:rsidRPr="00696F5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сельсовета»</w:t>
      </w:r>
    </w:p>
    <w:p w:rsidR="00A604DB" w:rsidRPr="00696F5E" w:rsidRDefault="00A604DB" w:rsidP="00A604D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04DB" w:rsidRPr="00696F5E" w:rsidRDefault="00A604DB" w:rsidP="00A604DB">
      <w:pPr>
        <w:autoSpaceDE w:val="0"/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96F5E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hyperlink r:id="rId5" w:history="1">
        <w:r w:rsidRPr="00696F5E">
          <w:rPr>
            <w:rFonts w:ascii="Arial" w:eastAsia="Times New Roman" w:hAnsi="Arial" w:cs="Arial"/>
            <w:sz w:val="24"/>
            <w:szCs w:val="24"/>
            <w:lang w:eastAsia="ru-RU"/>
          </w:rPr>
          <w:t>пунктом 3.2 статьи 160.1</w:t>
        </w:r>
      </w:hyperlink>
      <w:r w:rsidRPr="00696F5E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</w:t>
      </w:r>
      <w:r w:rsidRPr="00696F5E">
        <w:rPr>
          <w:rFonts w:ascii="Arial" w:eastAsia="Times New Roman" w:hAnsi="Arial" w:cs="Arial"/>
          <w:sz w:val="24"/>
          <w:szCs w:val="24"/>
          <w:lang w:eastAsia="ru-RU"/>
        </w:rPr>
        <w:br/>
        <w:t>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696F5E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Федерации, бюджета территориального фонда обязательного медицинского страхования, местного бюджета», Уставом </w:t>
      </w:r>
      <w:proofErr w:type="spellStart"/>
      <w:r w:rsidRPr="00696F5E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proofErr w:type="spellEnd"/>
      <w:r w:rsidRPr="00696F5E">
        <w:rPr>
          <w:rFonts w:ascii="Arial" w:eastAsia="Times New Roman" w:hAnsi="Arial" w:cs="Arial"/>
          <w:sz w:val="24"/>
          <w:szCs w:val="24"/>
          <w:lang w:eastAsia="ru-RU"/>
        </w:rPr>
        <w:t xml:space="preserve">  ПОСТАНОВЛЯЮ:</w:t>
      </w:r>
    </w:p>
    <w:p w:rsidR="00A604DB" w:rsidRPr="00696F5E" w:rsidRDefault="00A604DB" w:rsidP="00A604DB">
      <w:pPr>
        <w:numPr>
          <w:ilvl w:val="0"/>
          <w:numId w:val="1"/>
        </w:numPr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F5E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</w:t>
      </w:r>
      <w:proofErr w:type="spellStart"/>
      <w:r w:rsidRPr="00696F5E">
        <w:rPr>
          <w:rFonts w:ascii="Arial" w:eastAsia="Times New Roman" w:hAnsi="Arial" w:cs="Arial"/>
          <w:sz w:val="24"/>
          <w:szCs w:val="24"/>
          <w:lang w:eastAsia="ru-RU"/>
        </w:rPr>
        <w:t>поряд</w:t>
      </w:r>
      <w:r>
        <w:rPr>
          <w:rFonts w:ascii="Arial" w:eastAsia="Times New Roman" w:hAnsi="Arial" w:cs="Arial"/>
          <w:sz w:val="24"/>
          <w:szCs w:val="24"/>
          <w:lang w:eastAsia="ru-RU"/>
        </w:rPr>
        <w:t>оки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сроки</w:t>
      </w:r>
      <w:r w:rsidRPr="00696F5E">
        <w:rPr>
          <w:rFonts w:ascii="Arial" w:eastAsia="Times New Roman" w:hAnsi="Arial" w:cs="Arial"/>
          <w:sz w:val="24"/>
          <w:szCs w:val="24"/>
          <w:lang w:eastAsia="ru-RU"/>
        </w:rPr>
        <w:t xml:space="preserve"> внесения изменений в перечень главных администраторов доходов и источников финансирования дефицита бюджета </w:t>
      </w:r>
      <w:proofErr w:type="spellStart"/>
      <w:r w:rsidRPr="00696F5E">
        <w:rPr>
          <w:rFonts w:ascii="Arial" w:eastAsia="Times New Roman" w:hAnsi="Arial" w:cs="Arial"/>
          <w:sz w:val="24"/>
          <w:szCs w:val="24"/>
          <w:lang w:eastAsia="ru-RU"/>
        </w:rPr>
        <w:t>Синеборского</w:t>
      </w:r>
      <w:proofErr w:type="spellEnd"/>
      <w:r w:rsidRPr="00696F5E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696F5E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приложению.</w:t>
      </w:r>
    </w:p>
    <w:p w:rsidR="00A604DB" w:rsidRPr="00696F5E" w:rsidRDefault="00A604DB" w:rsidP="00A604DB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F5E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696F5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696F5E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A604DB" w:rsidRPr="00696F5E" w:rsidRDefault="00A604DB" w:rsidP="00A604DB">
      <w:pPr>
        <w:spacing w:after="0"/>
        <w:ind w:firstLine="72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696F5E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Pr="00696F5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Постановление вступает в силу со дня его официального опубликования в газете «Ведомости </w:t>
      </w:r>
      <w:proofErr w:type="spellStart"/>
      <w:r w:rsidRPr="00696F5E">
        <w:rPr>
          <w:rFonts w:ascii="Arial" w:eastAsia="Times New Roman" w:hAnsi="Arial" w:cs="Arial"/>
          <w:bCs/>
          <w:sz w:val="24"/>
          <w:szCs w:val="24"/>
          <w:lang w:eastAsia="ru-RU"/>
        </w:rPr>
        <w:t>Синеборского</w:t>
      </w:r>
      <w:proofErr w:type="spellEnd"/>
      <w:r w:rsidRPr="00696F5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сельсовета», и применяется к правоотношениям, возникающим при составлении и исполнении местного бюджета, начиная с бюджета на 2022 и плановый период 2023-2024 годов.</w:t>
      </w:r>
    </w:p>
    <w:p w:rsidR="00A604DB" w:rsidRDefault="00A604DB" w:rsidP="00A604DB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604DB" w:rsidRDefault="00A604DB" w:rsidP="00A604DB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604DB" w:rsidRDefault="00A604DB" w:rsidP="00A604DB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604DB" w:rsidRPr="00696F5E" w:rsidRDefault="00A604DB" w:rsidP="00A604DB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96F5E">
        <w:rPr>
          <w:rFonts w:ascii="Arial" w:eastAsia="Times New Roman" w:hAnsi="Arial" w:cs="Arial"/>
          <w:bCs/>
          <w:sz w:val="24"/>
          <w:szCs w:val="24"/>
          <w:lang w:eastAsia="ru-RU"/>
        </w:rPr>
        <w:t>Глава</w:t>
      </w:r>
    </w:p>
    <w:p w:rsidR="00A604DB" w:rsidRPr="00696F5E" w:rsidRDefault="00A604DB" w:rsidP="00A604DB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696F5E">
        <w:rPr>
          <w:rFonts w:ascii="Arial" w:eastAsia="Times New Roman" w:hAnsi="Arial" w:cs="Arial"/>
          <w:bCs/>
          <w:sz w:val="24"/>
          <w:szCs w:val="24"/>
          <w:lang w:eastAsia="ru-RU"/>
        </w:rPr>
        <w:t>Синеборского</w:t>
      </w:r>
      <w:proofErr w:type="spellEnd"/>
      <w:r w:rsidRPr="00696F5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                                     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</w:t>
      </w:r>
      <w:r w:rsidRPr="00696F5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А. С. Караваев </w:t>
      </w:r>
    </w:p>
    <w:p w:rsidR="00A604DB" w:rsidRDefault="00A604DB" w:rsidP="00A604DB">
      <w:pPr>
        <w:spacing w:after="0"/>
        <w:ind w:firstLine="709"/>
        <w:jc w:val="both"/>
      </w:pPr>
    </w:p>
    <w:p w:rsidR="00A604DB" w:rsidRDefault="00A604DB" w:rsidP="00A604DB">
      <w:pPr>
        <w:spacing w:after="0"/>
        <w:ind w:firstLine="709"/>
        <w:jc w:val="both"/>
      </w:pPr>
    </w:p>
    <w:p w:rsidR="00A604DB" w:rsidRDefault="00A604DB" w:rsidP="00A604DB">
      <w:pPr>
        <w:spacing w:after="0"/>
        <w:ind w:firstLine="709"/>
        <w:jc w:val="both"/>
      </w:pPr>
    </w:p>
    <w:p w:rsidR="00A604DB" w:rsidRDefault="00A604DB" w:rsidP="00A604DB">
      <w:pPr>
        <w:spacing w:after="0"/>
        <w:ind w:firstLine="709"/>
        <w:jc w:val="both"/>
      </w:pPr>
    </w:p>
    <w:p w:rsidR="00A604DB" w:rsidRDefault="00A604DB" w:rsidP="00A604DB">
      <w:pPr>
        <w:spacing w:after="0"/>
        <w:ind w:firstLine="709"/>
        <w:jc w:val="both"/>
      </w:pPr>
    </w:p>
    <w:p w:rsidR="00A604DB" w:rsidRDefault="00A604DB" w:rsidP="00A604DB">
      <w:pPr>
        <w:spacing w:after="0"/>
        <w:ind w:firstLine="709"/>
        <w:jc w:val="both"/>
      </w:pPr>
    </w:p>
    <w:p w:rsidR="00A604DB" w:rsidRDefault="00A604DB" w:rsidP="00A604DB">
      <w:pPr>
        <w:spacing w:after="0"/>
        <w:ind w:firstLine="709"/>
        <w:jc w:val="both"/>
      </w:pPr>
    </w:p>
    <w:p w:rsidR="00A604DB" w:rsidRDefault="00A604DB" w:rsidP="00A604DB">
      <w:pPr>
        <w:spacing w:after="0"/>
        <w:ind w:firstLine="709"/>
        <w:jc w:val="both"/>
      </w:pPr>
    </w:p>
    <w:p w:rsidR="00A604DB" w:rsidRDefault="00A604DB" w:rsidP="00A604DB">
      <w:pPr>
        <w:spacing w:after="0"/>
        <w:ind w:firstLine="709"/>
        <w:jc w:val="both"/>
      </w:pPr>
    </w:p>
    <w:p w:rsidR="00A604DB" w:rsidRDefault="00A604DB" w:rsidP="00A604DB">
      <w:pPr>
        <w:spacing w:after="0"/>
        <w:ind w:firstLine="709"/>
        <w:jc w:val="both"/>
      </w:pPr>
    </w:p>
    <w:p w:rsidR="00A604DB" w:rsidRDefault="00A604DB" w:rsidP="00A604DB">
      <w:pPr>
        <w:spacing w:after="0"/>
        <w:ind w:firstLine="709"/>
        <w:jc w:val="both"/>
      </w:pPr>
    </w:p>
    <w:p w:rsidR="00A604DB" w:rsidRDefault="00A604DB" w:rsidP="00A604DB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04DB" w:rsidRDefault="00A604DB" w:rsidP="00A604DB">
      <w:pPr>
        <w:spacing w:after="0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05F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Приложение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 постановлению </w:t>
      </w:r>
    </w:p>
    <w:p w:rsidR="00A604DB" w:rsidRPr="002F05FF" w:rsidRDefault="00A604DB" w:rsidP="00A604DB">
      <w:pPr>
        <w:spacing w:after="0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2F05F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2F05FF">
        <w:rPr>
          <w:rFonts w:ascii="Arial" w:eastAsia="Times New Roman" w:hAnsi="Arial" w:cs="Arial"/>
          <w:bCs/>
          <w:sz w:val="24"/>
          <w:szCs w:val="24"/>
          <w:lang w:eastAsia="ru-RU"/>
        </w:rPr>
        <w:t>Синеборского</w:t>
      </w:r>
      <w:proofErr w:type="spellEnd"/>
      <w:r w:rsidRPr="002F05F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</w:t>
      </w:r>
    </w:p>
    <w:p w:rsidR="00A604DB" w:rsidRPr="002F05FF" w:rsidRDefault="00A604DB" w:rsidP="00A604DB">
      <w:pPr>
        <w:spacing w:after="0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05F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8</w:t>
      </w:r>
      <w:r w:rsidRPr="002F05F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10.02.2023</w:t>
      </w:r>
      <w:r w:rsidRPr="002F05FF">
        <w:rPr>
          <w:rFonts w:ascii="Arial" w:eastAsia="Times New Roman" w:hAnsi="Arial" w:cs="Arial"/>
          <w:bCs/>
          <w:sz w:val="24"/>
          <w:szCs w:val="24"/>
          <w:lang w:eastAsia="ru-RU"/>
        </w:rPr>
        <w:t>г.</w:t>
      </w:r>
    </w:p>
    <w:p w:rsidR="00A604DB" w:rsidRDefault="00A604DB" w:rsidP="00A604DB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04DB" w:rsidRDefault="00A604DB" w:rsidP="00A604DB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04DB" w:rsidRPr="002F05FF" w:rsidRDefault="00A604DB" w:rsidP="00A604DB">
      <w:pPr>
        <w:spacing w:after="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96F5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Порядок</w:t>
      </w:r>
    </w:p>
    <w:p w:rsidR="00A604DB" w:rsidRPr="002F05FF" w:rsidRDefault="00A604DB" w:rsidP="00A604DB">
      <w:pPr>
        <w:spacing w:after="0"/>
        <w:jc w:val="center"/>
        <w:rPr>
          <w:b/>
        </w:rPr>
      </w:pPr>
      <w:r w:rsidRPr="00696F5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внесения изменений в перечень главных администраторов доходов бюджета муниципального образования </w:t>
      </w:r>
      <w:proofErr w:type="spellStart"/>
      <w:r w:rsidRPr="002F05F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Синеборский</w:t>
      </w:r>
      <w:proofErr w:type="spellEnd"/>
      <w:r w:rsidRPr="00696F5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сельсовет</w:t>
      </w:r>
    </w:p>
    <w:p w:rsidR="00A604DB" w:rsidRDefault="00A604DB" w:rsidP="00A604DB">
      <w:pPr>
        <w:spacing w:after="0"/>
        <w:ind w:firstLine="709"/>
        <w:jc w:val="both"/>
      </w:pPr>
    </w:p>
    <w:p w:rsidR="00A604DB" w:rsidRPr="00696F5E" w:rsidRDefault="00A604DB" w:rsidP="00A604DB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6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696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Порядок внесения изменений в перечень главных администраторов доходов бюджета муниципального образования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Синеборский</w:t>
      </w:r>
      <w:proofErr w:type="spellEnd"/>
      <w:r w:rsidRPr="00696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 (</w:t>
      </w:r>
      <w:r w:rsidRPr="00696F5E">
        <w:rPr>
          <w:rFonts w:ascii="Arial" w:eastAsia="Times New Roman" w:hAnsi="Arial" w:cs="Arial"/>
          <w:sz w:val="24"/>
          <w:szCs w:val="24"/>
          <w:lang w:eastAsia="ru-RU"/>
        </w:rPr>
        <w:t>далее - Порядок) разработан в соответствии с </w:t>
      </w:r>
      <w:hyperlink r:id="rId6" w:history="1">
        <w:r w:rsidRPr="00696F5E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постановлением</w:t>
        </w:r>
      </w:hyperlink>
      <w:r w:rsidRPr="00696F5E">
        <w:rPr>
          <w:rFonts w:ascii="Arial" w:eastAsia="Times New Roman" w:hAnsi="Arial" w:cs="Arial"/>
          <w:sz w:val="24"/>
          <w:szCs w:val="24"/>
          <w:lang w:eastAsia="ru-RU"/>
        </w:rPr>
        <w:t> Правительства Российской Федерации </w:t>
      </w:r>
      <w:hyperlink r:id="rId7" w:tgtFrame="_blank" w:history="1">
        <w:r w:rsidRPr="00696F5E">
          <w:rPr>
            <w:rFonts w:ascii="Arial" w:eastAsia="Times New Roman" w:hAnsi="Arial" w:cs="Arial"/>
            <w:sz w:val="24"/>
            <w:szCs w:val="24"/>
            <w:lang w:eastAsia="ru-RU"/>
          </w:rPr>
          <w:t>от 16.09.2021 № 1569</w:t>
        </w:r>
      </w:hyperlink>
      <w:r w:rsidRPr="00696F5E">
        <w:rPr>
          <w:rFonts w:ascii="Arial" w:eastAsia="Times New Roman" w:hAnsi="Arial" w:cs="Arial"/>
          <w:sz w:val="24"/>
          <w:szCs w:val="24"/>
          <w:lang w:eastAsia="ru-RU"/>
        </w:rPr>
        <w:t> 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</w:t>
      </w:r>
      <w:r w:rsidRPr="00696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органами местного самоуправления, органами местной администрации полномочий главного администратора доходов бюджета и</w:t>
      </w:r>
      <w:proofErr w:type="gramEnd"/>
      <w:r w:rsidRPr="00696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утверждению </w:t>
      </w:r>
      <w:proofErr w:type="gramStart"/>
      <w:r w:rsidRPr="00696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перечня главных администраторов доходов бюджета субъекта Российской</w:t>
      </w:r>
      <w:proofErr w:type="gramEnd"/>
      <w:r w:rsidRPr="00696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Федерации, бюджета территориального фонда обязательного медицинского страхования, местного бюджета".</w:t>
      </w:r>
    </w:p>
    <w:p w:rsidR="00A604DB" w:rsidRPr="00696F5E" w:rsidRDefault="00A604DB" w:rsidP="00A604DB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6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Настоящий Порядок определяет механизм и сроки внесения изменений в перечень главных администраторов доходов и перечень главных </w:t>
      </w:r>
      <w:proofErr w:type="gramStart"/>
      <w:r w:rsidRPr="00696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администраторов источников финансирования дефицита бюджета</w:t>
      </w:r>
      <w:proofErr w:type="gramEnd"/>
      <w:r w:rsidRPr="00696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Синеборского</w:t>
      </w:r>
      <w:proofErr w:type="spellEnd"/>
      <w:r w:rsidRPr="00696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 </w:t>
      </w:r>
    </w:p>
    <w:p w:rsidR="00A604DB" w:rsidRPr="00696F5E" w:rsidRDefault="00A604DB" w:rsidP="00A604DB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6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Внесение изменений в Перечень осуществляется постановлением администрации сельсовета.</w:t>
      </w:r>
    </w:p>
    <w:p w:rsidR="00A604DB" w:rsidRPr="00696F5E" w:rsidRDefault="00A604DB" w:rsidP="00A604DB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6F5E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3. Внесение</w:t>
      </w:r>
      <w:r w:rsidRPr="00696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696F5E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изменений</w:t>
      </w:r>
      <w:r w:rsidRPr="00696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 </w:t>
      </w:r>
      <w:r w:rsidRPr="00696F5E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Перечень</w:t>
      </w:r>
      <w:r w:rsidRPr="00696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осуществляется в следующих случаях:</w:t>
      </w:r>
    </w:p>
    <w:p w:rsidR="00A604DB" w:rsidRPr="00696F5E" w:rsidRDefault="00A604DB" w:rsidP="00A604D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6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изменение состава и (или) функций главных администраторов доходов бюджета города;</w:t>
      </w:r>
    </w:p>
    <w:p w:rsidR="00A604DB" w:rsidRPr="00696F5E" w:rsidRDefault="00A604DB" w:rsidP="00A604D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6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изменение кодов видов доходов бюджетов и соответствующих им кодов аналитической группы подвидов доходов бюджетов, в том числе принципов назначения и присвоения </w:t>
      </w:r>
      <w:proofErr w:type="gramStart"/>
      <w:r w:rsidRPr="00696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структуры кодов классификации доходов бюджетов</w:t>
      </w:r>
      <w:proofErr w:type="gramEnd"/>
      <w:r w:rsidRPr="00696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A604DB" w:rsidRPr="00696F5E" w:rsidRDefault="00A604DB" w:rsidP="00A604D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696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поступление в бюджет сельсовета налоговых и неналоговых доходов, безвозмездных поступлений, имеющих целевое назначение, от физических и юридических лиц, в том числе добровольных пожертвований, межбюджетных трансфертов из вышестоящих бюджетов, доходов от возврата остатков субсидий, субвенций и иных межбюджетных трансфертов, имеющих целевое назначение, прошлых лет, а также возврата остатков субсидий, субвенций и иных межбюджетных трансфертов, имеющих целевое назначение, прошлых лет, не предусмотренных</w:t>
      </w:r>
      <w:proofErr w:type="gramEnd"/>
      <w:r w:rsidRPr="00696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решением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Синеборского</w:t>
      </w:r>
      <w:proofErr w:type="spellEnd"/>
      <w:r w:rsidRPr="00696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Совета депутатов о бюджете на соответствующий финансовый год и плановый период;</w:t>
      </w:r>
    </w:p>
    <w:p w:rsidR="00A604DB" w:rsidRPr="00696F5E" w:rsidRDefault="00A604DB" w:rsidP="00A604D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6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получение уведомлений об изменении бюджетных ассигнований от органов государственной власти Красноярского края;</w:t>
      </w:r>
    </w:p>
    <w:p w:rsidR="00A604DB" w:rsidRPr="00696F5E" w:rsidRDefault="00A604DB" w:rsidP="00A604D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6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принятия нормативных правовых актов Российской Федерации, Красноярского края, требующих приведения положений </w:t>
      </w:r>
      <w:r w:rsidRPr="00696F5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Перечня</w:t>
      </w:r>
      <w:r w:rsidRPr="00696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соответствие с законодательством Российской Федерации, законодательством Красноярского края;</w:t>
      </w:r>
    </w:p>
    <w:p w:rsidR="00A604DB" w:rsidRPr="00696F5E" w:rsidRDefault="00A604DB" w:rsidP="00A604DB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96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необходимость исправления орфографических, грамматических, пунктуационных ошибок, опечаток.</w:t>
      </w:r>
    </w:p>
    <w:p w:rsidR="00A604DB" w:rsidRPr="00696F5E" w:rsidRDefault="00A604DB" w:rsidP="00A604DB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696F5E"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>4. Главные</w:t>
      </w:r>
      <w:r w:rsidRPr="00696F5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Pr="00696F5E"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  <w:lang w:eastAsia="ru-RU"/>
        </w:rPr>
        <w:t>администраторы</w:t>
      </w:r>
      <w:r w:rsidRPr="00696F5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Pr="00696F5E"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  <w:lang w:eastAsia="ru-RU"/>
        </w:rPr>
        <w:t>доходов</w:t>
      </w:r>
      <w:r w:rsidRPr="00696F5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Pr="00696F5E">
        <w:rPr>
          <w:rFonts w:ascii="Arial" w:eastAsia="Times New Roman" w:hAnsi="Arial" w:cs="Arial"/>
          <w:iCs/>
          <w:color w:val="000000"/>
          <w:sz w:val="24"/>
          <w:szCs w:val="24"/>
          <w:shd w:val="clear" w:color="auto" w:fill="FFFFFF"/>
          <w:lang w:eastAsia="ru-RU"/>
        </w:rPr>
        <w:t>бюджета</w:t>
      </w:r>
      <w:r w:rsidRPr="00696F5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 w:rsidRPr="00696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образования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Синеборский</w:t>
      </w:r>
      <w:proofErr w:type="spellEnd"/>
      <w:r w:rsidRPr="00696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Шушенского района Красноярского края</w:t>
      </w:r>
      <w:r w:rsidRPr="00696F5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при возникновении случаев, указанных в </w:t>
      </w:r>
      <w:hyperlink r:id="rId8" w:anchor="/document/404701681/entry/102" w:history="1">
        <w:r w:rsidRPr="00696F5E">
          <w:rPr>
            <w:rFonts w:ascii="Arial" w:eastAsia="Times New Roman" w:hAnsi="Arial" w:cs="Arial"/>
            <w:color w:val="000000"/>
            <w:sz w:val="24"/>
            <w:szCs w:val="24"/>
            <w:shd w:val="clear" w:color="auto" w:fill="FFFFFF"/>
            <w:lang w:eastAsia="ru-RU"/>
          </w:rPr>
          <w:t>пункте </w:t>
        </w:r>
      </w:hyperlink>
      <w:r w:rsidRPr="00696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696F5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 Порядка, направляют в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администрацию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Синеборского</w:t>
      </w:r>
      <w:proofErr w:type="spellEnd"/>
      <w:r w:rsidRPr="00696F5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сельсовета предложения о внесении изменений в перечень главных администраторов доходов в письменном виде с указанием следующей информации: </w:t>
      </w:r>
    </w:p>
    <w:p w:rsidR="00A604DB" w:rsidRPr="00696F5E" w:rsidRDefault="00A604DB" w:rsidP="00A604DB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6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 для внесения изменений в Перечень;</w:t>
      </w:r>
    </w:p>
    <w:p w:rsidR="00A604DB" w:rsidRPr="00696F5E" w:rsidRDefault="00A604DB" w:rsidP="00A604DB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6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и код главного администратора доходов;</w:t>
      </w:r>
    </w:p>
    <w:p w:rsidR="00A604DB" w:rsidRPr="00696F5E" w:rsidRDefault="00A604DB" w:rsidP="00A604DB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6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код вида (подвида) доходов бюджета города;</w:t>
      </w:r>
    </w:p>
    <w:p w:rsidR="00A604DB" w:rsidRPr="00696F5E" w:rsidRDefault="00A604DB" w:rsidP="00A604DB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6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наименование кода вида (подвида) доходов бюджета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Синеборского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96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сельсовета.</w:t>
      </w:r>
    </w:p>
    <w:p w:rsidR="00A604DB" w:rsidRPr="00696F5E" w:rsidRDefault="00A604DB" w:rsidP="00A604DB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6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Администрация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Синеборского</w:t>
      </w:r>
      <w:proofErr w:type="spellEnd"/>
      <w:r w:rsidRPr="00696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рассматривает обращения главных администраторов доходов бюджета и при отсутствии возражений разрабатывает проект постановления администрации сельсовета о внесении изменений в Перечень в сроки, </w:t>
      </w:r>
      <w:r w:rsidRPr="00696F5E">
        <w:rPr>
          <w:rFonts w:ascii="Arial" w:eastAsia="Times New Roman" w:hAnsi="Arial" w:cs="Arial"/>
          <w:sz w:val="24"/>
          <w:szCs w:val="24"/>
          <w:lang w:eastAsia="ru-RU"/>
        </w:rPr>
        <w:t>установленные </w:t>
      </w:r>
      <w:hyperlink r:id="rId9" w:anchor="sub_16" w:history="1">
        <w:r w:rsidRPr="00696F5E">
          <w:rPr>
            <w:rFonts w:ascii="Arial" w:eastAsia="Times New Roman" w:hAnsi="Arial" w:cs="Arial"/>
            <w:sz w:val="24"/>
            <w:szCs w:val="24"/>
            <w:lang w:eastAsia="ru-RU"/>
          </w:rPr>
          <w:t>пунктами 6</w:t>
        </w:r>
      </w:hyperlink>
      <w:r w:rsidRPr="00696F5E">
        <w:rPr>
          <w:rFonts w:ascii="Arial" w:eastAsia="Times New Roman" w:hAnsi="Arial" w:cs="Arial"/>
          <w:sz w:val="24"/>
          <w:szCs w:val="24"/>
          <w:lang w:eastAsia="ru-RU"/>
        </w:rPr>
        <w:t>, </w:t>
      </w:r>
      <w:hyperlink r:id="rId10" w:anchor="sub_161" w:history="1">
        <w:r w:rsidRPr="00696F5E">
          <w:rPr>
            <w:rFonts w:ascii="Arial" w:eastAsia="Times New Roman" w:hAnsi="Arial" w:cs="Arial"/>
            <w:sz w:val="24"/>
            <w:szCs w:val="24"/>
            <w:lang w:eastAsia="ru-RU"/>
          </w:rPr>
          <w:t>6.1</w:t>
        </w:r>
      </w:hyperlink>
      <w:r w:rsidRPr="00696F5E">
        <w:rPr>
          <w:rFonts w:ascii="Arial" w:eastAsia="Times New Roman" w:hAnsi="Arial" w:cs="Arial"/>
          <w:sz w:val="24"/>
          <w:szCs w:val="24"/>
          <w:lang w:eastAsia="ru-RU"/>
        </w:rPr>
        <w:t xml:space="preserve"> настоящего </w:t>
      </w:r>
      <w:r w:rsidRPr="00696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Порядка.</w:t>
      </w:r>
    </w:p>
    <w:p w:rsidR="00A604DB" w:rsidRPr="00696F5E" w:rsidRDefault="00A604DB" w:rsidP="00A604DB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6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Проект постановления администрации сельсовета о внесении изменений в Перечень в текущем финансовом году разрабатывается в следующие сроки:</w:t>
      </w:r>
    </w:p>
    <w:p w:rsidR="00A604DB" w:rsidRPr="00696F5E" w:rsidRDefault="00A604DB" w:rsidP="00A604DB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6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течение 10 рабочих дней со дня принятия решения о внесении изменений в решение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Синеборского</w:t>
      </w:r>
      <w:proofErr w:type="spellEnd"/>
      <w:r w:rsidRPr="00696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Совета депутатов о бюджете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Синеборского</w:t>
      </w:r>
      <w:proofErr w:type="spellEnd"/>
      <w:r w:rsidRPr="00696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Шушенского района Красноярского края на текущий финансовый год и плановый период;</w:t>
      </w:r>
    </w:p>
    <w:p w:rsidR="00A604DB" w:rsidRPr="00696F5E" w:rsidRDefault="00A604DB" w:rsidP="00A604DB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6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мере необходимости, в случае установления орфографических, грамматических, пунктуационных ошибок, опечаток.</w:t>
      </w:r>
    </w:p>
    <w:p w:rsidR="00A604DB" w:rsidRPr="00696F5E" w:rsidRDefault="00A604DB" w:rsidP="00A604DB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6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6.1. Проект постановления администрации сельсовета о внесении изменений в Перечень в целях формирования проекта решения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Синеборского</w:t>
      </w:r>
      <w:proofErr w:type="spellEnd"/>
      <w:r w:rsidRPr="00696F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Совета депутатов о бюджете на очередной финансовый год и плановый период разрабатывается и утверждается не позднее 15 ноября текущего финансового года.</w:t>
      </w:r>
    </w:p>
    <w:p w:rsidR="00252400" w:rsidRDefault="00252400"/>
    <w:sectPr w:rsidR="00252400" w:rsidSect="00252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944D3"/>
    <w:multiLevelType w:val="hybridMultilevel"/>
    <w:tmpl w:val="D9983632"/>
    <w:lvl w:ilvl="0" w:tplc="102CA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4DB"/>
    <w:rsid w:val="00252400"/>
    <w:rsid w:val="00A60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4DB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E88B4DC3-BFEA-4D0C-94CE-1EC3E082DE7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B0D2DA33562783D1EBFDFBA55FEE80DF2E7C8194F95F550831FF9DA58AA5D6F68735C2D4032ICz8E" TargetMode="External"/><Relationship Id="rId10" Type="http://schemas.openxmlformats.org/officeDocument/2006/relationships/hyperlink" Target="http://nla-service.minjust.ru:8080/rnla-links/w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a-service.minjust.ru:8080/rnla-links/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981</Words>
  <Characters>5596</Characters>
  <Application>Microsoft Office Word</Application>
  <DocSecurity>0</DocSecurity>
  <Lines>46</Lines>
  <Paragraphs>13</Paragraphs>
  <ScaleCrop>false</ScaleCrop>
  <Company/>
  <LinksUpToDate>false</LinksUpToDate>
  <CharactersWithSpaces>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2023-02-14T07:11:00Z</dcterms:created>
  <dcterms:modified xsi:type="dcterms:W3CDTF">2023-02-14T07:12:00Z</dcterms:modified>
</cp:coreProperties>
</file>