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68" w:rsidRPr="003B7F17" w:rsidRDefault="00554642" w:rsidP="003B7F1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B7F17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554642" w:rsidRPr="003B7F17" w:rsidRDefault="00554642" w:rsidP="003B7F1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B7F17">
        <w:rPr>
          <w:rFonts w:ascii="Arial" w:hAnsi="Arial" w:cs="Arial"/>
          <w:b/>
          <w:sz w:val="24"/>
          <w:szCs w:val="24"/>
        </w:rPr>
        <w:t>КРАСНОЯРСКИЙ КРАЙ</w:t>
      </w:r>
    </w:p>
    <w:p w:rsidR="00554642" w:rsidRPr="003B7F17" w:rsidRDefault="00554642" w:rsidP="003B7F1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B7F17">
        <w:rPr>
          <w:rFonts w:ascii="Arial" w:hAnsi="Arial" w:cs="Arial"/>
          <w:b/>
          <w:sz w:val="24"/>
          <w:szCs w:val="24"/>
        </w:rPr>
        <w:t>ШУШЕНСКИЙ РАЙОН</w:t>
      </w:r>
    </w:p>
    <w:p w:rsidR="00554642" w:rsidRPr="003B7F17" w:rsidRDefault="00831BA1" w:rsidP="003B7F1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B7F17">
        <w:rPr>
          <w:rFonts w:ascii="Arial" w:hAnsi="Arial" w:cs="Arial"/>
          <w:b/>
          <w:sz w:val="24"/>
          <w:szCs w:val="24"/>
        </w:rPr>
        <w:t>АДМИНИСТРАЦИЯ СИНЕБОРСКОГО СЕЛЬСОВЕТА</w:t>
      </w:r>
    </w:p>
    <w:p w:rsidR="00554642" w:rsidRPr="003B7F17" w:rsidRDefault="00554642" w:rsidP="00554642">
      <w:pPr>
        <w:jc w:val="center"/>
        <w:rPr>
          <w:rFonts w:ascii="Arial" w:hAnsi="Arial" w:cs="Arial"/>
          <w:b/>
          <w:sz w:val="24"/>
          <w:szCs w:val="24"/>
        </w:rPr>
      </w:pPr>
    </w:p>
    <w:p w:rsidR="00554642" w:rsidRPr="003B7F17" w:rsidRDefault="00831BA1" w:rsidP="00554642">
      <w:pPr>
        <w:jc w:val="center"/>
        <w:rPr>
          <w:rFonts w:ascii="Arial" w:hAnsi="Arial" w:cs="Arial"/>
          <w:b/>
          <w:sz w:val="24"/>
          <w:szCs w:val="24"/>
        </w:rPr>
      </w:pPr>
      <w:r w:rsidRPr="003B7F17">
        <w:rPr>
          <w:rFonts w:ascii="Arial" w:hAnsi="Arial" w:cs="Arial"/>
          <w:b/>
          <w:sz w:val="24"/>
          <w:szCs w:val="24"/>
        </w:rPr>
        <w:t>ПОСТАНОВЛЕНИЕ</w:t>
      </w:r>
    </w:p>
    <w:p w:rsidR="00554642" w:rsidRPr="003B7F17" w:rsidRDefault="00554642" w:rsidP="00554642">
      <w:pPr>
        <w:jc w:val="both"/>
        <w:rPr>
          <w:rFonts w:ascii="Arial" w:hAnsi="Arial" w:cs="Arial"/>
          <w:sz w:val="24"/>
          <w:szCs w:val="24"/>
        </w:rPr>
      </w:pPr>
    </w:p>
    <w:p w:rsidR="00554642" w:rsidRDefault="003B7F17" w:rsidP="00554642">
      <w:pPr>
        <w:jc w:val="both"/>
        <w:rPr>
          <w:rFonts w:ascii="Arial" w:hAnsi="Arial" w:cs="Arial"/>
          <w:sz w:val="24"/>
          <w:szCs w:val="24"/>
        </w:rPr>
      </w:pPr>
      <w:r w:rsidRPr="00CE3F0F">
        <w:rPr>
          <w:rFonts w:ascii="Arial" w:hAnsi="Arial" w:cs="Arial"/>
          <w:sz w:val="24"/>
          <w:szCs w:val="24"/>
        </w:rPr>
        <w:t>о</w:t>
      </w:r>
      <w:r w:rsidR="00831BA1" w:rsidRPr="00CE3F0F">
        <w:rPr>
          <w:rFonts w:ascii="Arial" w:hAnsi="Arial" w:cs="Arial"/>
          <w:sz w:val="24"/>
          <w:szCs w:val="24"/>
        </w:rPr>
        <w:t xml:space="preserve">т </w:t>
      </w:r>
      <w:r w:rsidR="00D843B7">
        <w:rPr>
          <w:rFonts w:ascii="Arial" w:hAnsi="Arial" w:cs="Arial"/>
          <w:sz w:val="24"/>
          <w:szCs w:val="24"/>
        </w:rPr>
        <w:t>01</w:t>
      </w:r>
      <w:r w:rsidR="00554642" w:rsidRPr="00CE3F0F">
        <w:rPr>
          <w:rFonts w:ascii="Arial" w:hAnsi="Arial" w:cs="Arial"/>
          <w:sz w:val="24"/>
          <w:szCs w:val="24"/>
        </w:rPr>
        <w:t>.</w:t>
      </w:r>
      <w:r w:rsidR="00781971" w:rsidRPr="00CE3F0F">
        <w:rPr>
          <w:rFonts w:ascii="Arial" w:hAnsi="Arial" w:cs="Arial"/>
          <w:sz w:val="24"/>
          <w:szCs w:val="24"/>
        </w:rPr>
        <w:t>0</w:t>
      </w:r>
      <w:r w:rsidR="00CE3F0F" w:rsidRPr="00CE3F0F">
        <w:rPr>
          <w:rFonts w:ascii="Arial" w:hAnsi="Arial" w:cs="Arial"/>
          <w:sz w:val="24"/>
          <w:szCs w:val="24"/>
        </w:rPr>
        <w:t>6</w:t>
      </w:r>
      <w:r w:rsidR="00554642" w:rsidRPr="00CE3F0F">
        <w:rPr>
          <w:rFonts w:ascii="Arial" w:hAnsi="Arial" w:cs="Arial"/>
          <w:sz w:val="24"/>
          <w:szCs w:val="24"/>
        </w:rPr>
        <w:t>.202</w:t>
      </w:r>
      <w:r w:rsidR="00D843B7">
        <w:rPr>
          <w:rFonts w:ascii="Arial" w:hAnsi="Arial" w:cs="Arial"/>
          <w:sz w:val="24"/>
          <w:szCs w:val="24"/>
        </w:rPr>
        <w:t>3</w:t>
      </w:r>
      <w:r w:rsidR="00554642" w:rsidRPr="003B7F17">
        <w:rPr>
          <w:rFonts w:ascii="Arial" w:hAnsi="Arial" w:cs="Arial"/>
          <w:sz w:val="24"/>
          <w:szCs w:val="24"/>
        </w:rPr>
        <w:t xml:space="preserve">                                 п. </w:t>
      </w:r>
      <w:proofErr w:type="spellStart"/>
      <w:r w:rsidR="00554642" w:rsidRPr="003B7F17">
        <w:rPr>
          <w:rFonts w:ascii="Arial" w:hAnsi="Arial" w:cs="Arial"/>
          <w:sz w:val="24"/>
          <w:szCs w:val="24"/>
        </w:rPr>
        <w:t>Синеборск</w:t>
      </w:r>
      <w:proofErr w:type="spellEnd"/>
      <w:r w:rsidR="00554642" w:rsidRPr="003B7F17">
        <w:rPr>
          <w:rFonts w:ascii="Arial" w:hAnsi="Arial" w:cs="Arial"/>
          <w:sz w:val="24"/>
          <w:szCs w:val="24"/>
        </w:rPr>
        <w:t xml:space="preserve">                                             №</w:t>
      </w:r>
      <w:r w:rsidR="00CE3F0F">
        <w:rPr>
          <w:rFonts w:ascii="Arial" w:hAnsi="Arial" w:cs="Arial"/>
          <w:sz w:val="24"/>
          <w:szCs w:val="24"/>
        </w:rPr>
        <w:t>3</w:t>
      </w:r>
      <w:r w:rsidR="00D843B7">
        <w:rPr>
          <w:rFonts w:ascii="Arial" w:hAnsi="Arial" w:cs="Arial"/>
          <w:sz w:val="24"/>
          <w:szCs w:val="24"/>
        </w:rPr>
        <w:t>3</w:t>
      </w:r>
    </w:p>
    <w:p w:rsidR="003B7F17" w:rsidRPr="003B7F17" w:rsidRDefault="003B7F17" w:rsidP="00554642">
      <w:pPr>
        <w:jc w:val="both"/>
        <w:rPr>
          <w:rFonts w:ascii="Arial" w:hAnsi="Arial" w:cs="Arial"/>
          <w:sz w:val="24"/>
          <w:szCs w:val="24"/>
        </w:rPr>
      </w:pPr>
    </w:p>
    <w:p w:rsidR="003A4438" w:rsidRDefault="003A4438" w:rsidP="003A4438">
      <w:pPr>
        <w:ind w:right="28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Синеборского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№ </w:t>
      </w:r>
      <w:r w:rsidR="002B09A4">
        <w:rPr>
          <w:rFonts w:ascii="Arial" w:hAnsi="Arial" w:cs="Arial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 xml:space="preserve"> от </w:t>
      </w:r>
      <w:r w:rsidR="002B09A4">
        <w:rPr>
          <w:rFonts w:ascii="Arial" w:hAnsi="Arial" w:cs="Arial"/>
          <w:sz w:val="24"/>
          <w:szCs w:val="24"/>
        </w:rPr>
        <w:t>22.06.2022</w:t>
      </w:r>
      <w:r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 администрации </w:t>
      </w:r>
      <w:proofErr w:type="spellStart"/>
      <w:r>
        <w:rPr>
          <w:rFonts w:ascii="Arial" w:hAnsi="Arial" w:cs="Arial"/>
          <w:sz w:val="24"/>
          <w:szCs w:val="24"/>
        </w:rPr>
        <w:t>Синеборского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не являющихся лицами, замещающими муниципальные должности, муниципальных служащих, работников структурных подразделений органов местного самоуправления, функционирующих без образования юридического лица, и работников МКУ «ПП </w:t>
      </w:r>
      <w:proofErr w:type="spellStart"/>
      <w:r>
        <w:rPr>
          <w:rFonts w:ascii="Arial" w:hAnsi="Arial" w:cs="Arial"/>
          <w:sz w:val="24"/>
          <w:szCs w:val="24"/>
        </w:rPr>
        <w:t>Синеборского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сельсовета»</w:t>
      </w:r>
    </w:p>
    <w:p w:rsidR="00831BA1" w:rsidRPr="003B7F17" w:rsidRDefault="00831BA1" w:rsidP="003A4438">
      <w:pPr>
        <w:ind w:right="-2"/>
        <w:jc w:val="both"/>
        <w:rPr>
          <w:rFonts w:ascii="Arial" w:hAnsi="Arial" w:cs="Arial"/>
          <w:sz w:val="24"/>
          <w:szCs w:val="24"/>
        </w:rPr>
      </w:pPr>
      <w:r w:rsidRPr="003B7F17">
        <w:rPr>
          <w:rFonts w:ascii="Arial" w:hAnsi="Arial" w:cs="Arial"/>
          <w:sz w:val="24"/>
          <w:szCs w:val="24"/>
        </w:rPr>
        <w:t xml:space="preserve">          В соответствии с Трудовым кодексом Российской Федерации, со статьей 16 Федерального закона от 06.10.2003 №131-ФЗ «Об общих принципах организации местного самоуправления в Российской Федерации», Решением </w:t>
      </w:r>
      <w:proofErr w:type="spellStart"/>
      <w:r w:rsidRPr="003B7F17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3B7F17">
        <w:rPr>
          <w:rFonts w:ascii="Arial" w:hAnsi="Arial" w:cs="Arial"/>
          <w:sz w:val="24"/>
          <w:szCs w:val="24"/>
        </w:rPr>
        <w:t xml:space="preserve"> сельского Совета депутатов от 24.09.2013г. №34-167 «Об утверждении Положения о системе оплаты труда работников муниципальных учреждении</w:t>
      </w:r>
      <w:r w:rsidR="00BF627A" w:rsidRPr="003B7F17">
        <w:rPr>
          <w:rFonts w:ascii="Arial" w:hAnsi="Arial" w:cs="Arial"/>
          <w:sz w:val="24"/>
          <w:szCs w:val="24"/>
        </w:rPr>
        <w:t xml:space="preserve"> МО </w:t>
      </w:r>
      <w:proofErr w:type="spellStart"/>
      <w:r w:rsidR="00BF627A" w:rsidRPr="003B7F17">
        <w:rPr>
          <w:rFonts w:ascii="Arial" w:hAnsi="Arial" w:cs="Arial"/>
          <w:sz w:val="24"/>
          <w:szCs w:val="24"/>
        </w:rPr>
        <w:t>Синеборский</w:t>
      </w:r>
      <w:proofErr w:type="spellEnd"/>
      <w:r w:rsidR="00BF627A" w:rsidRPr="003B7F17">
        <w:rPr>
          <w:rFonts w:ascii="Arial" w:hAnsi="Arial" w:cs="Arial"/>
          <w:sz w:val="24"/>
          <w:szCs w:val="24"/>
        </w:rPr>
        <w:t xml:space="preserve"> сельсовет», </w:t>
      </w:r>
      <w:r w:rsidR="00CE3F0F">
        <w:rPr>
          <w:rFonts w:ascii="Arial" w:hAnsi="Arial" w:cs="Arial"/>
          <w:sz w:val="24"/>
          <w:szCs w:val="24"/>
        </w:rPr>
        <w:t xml:space="preserve">Законом Красноярского края от </w:t>
      </w:r>
      <w:r w:rsidR="002B09A4">
        <w:rPr>
          <w:rFonts w:ascii="Arial" w:hAnsi="Arial" w:cs="Arial"/>
          <w:sz w:val="24"/>
          <w:szCs w:val="24"/>
        </w:rPr>
        <w:t>20</w:t>
      </w:r>
      <w:r w:rsidR="00CE3F0F">
        <w:rPr>
          <w:rFonts w:ascii="Arial" w:hAnsi="Arial" w:cs="Arial"/>
          <w:sz w:val="24"/>
          <w:szCs w:val="24"/>
        </w:rPr>
        <w:t>.04.202</w:t>
      </w:r>
      <w:r w:rsidR="002B09A4">
        <w:rPr>
          <w:rFonts w:ascii="Arial" w:hAnsi="Arial" w:cs="Arial"/>
          <w:sz w:val="24"/>
          <w:szCs w:val="24"/>
        </w:rPr>
        <w:t>3</w:t>
      </w:r>
      <w:r w:rsidR="00CE3F0F">
        <w:rPr>
          <w:rFonts w:ascii="Arial" w:hAnsi="Arial" w:cs="Arial"/>
          <w:sz w:val="24"/>
          <w:szCs w:val="24"/>
        </w:rPr>
        <w:t xml:space="preserve"> №</w:t>
      </w:r>
      <w:r w:rsidR="002B09A4">
        <w:rPr>
          <w:rFonts w:ascii="Arial" w:hAnsi="Arial" w:cs="Arial"/>
          <w:sz w:val="24"/>
          <w:szCs w:val="24"/>
        </w:rPr>
        <w:t xml:space="preserve"> 5-1744</w:t>
      </w:r>
      <w:r w:rsidR="00CE3F0F">
        <w:rPr>
          <w:rFonts w:ascii="Arial" w:hAnsi="Arial" w:cs="Arial"/>
          <w:sz w:val="24"/>
          <w:szCs w:val="24"/>
        </w:rPr>
        <w:t xml:space="preserve"> «О внесении изменений в Закон края «О краевом бюджете на 202</w:t>
      </w:r>
      <w:r w:rsidR="002B09A4">
        <w:rPr>
          <w:rFonts w:ascii="Arial" w:hAnsi="Arial" w:cs="Arial"/>
          <w:sz w:val="24"/>
          <w:szCs w:val="24"/>
        </w:rPr>
        <w:t>3</w:t>
      </w:r>
      <w:r w:rsidR="00CE3F0F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2B09A4">
        <w:rPr>
          <w:rFonts w:ascii="Arial" w:hAnsi="Arial" w:cs="Arial"/>
          <w:sz w:val="24"/>
          <w:szCs w:val="24"/>
        </w:rPr>
        <w:t>4</w:t>
      </w:r>
      <w:r w:rsidR="00CE3F0F">
        <w:rPr>
          <w:rFonts w:ascii="Arial" w:hAnsi="Arial" w:cs="Arial"/>
          <w:sz w:val="24"/>
          <w:szCs w:val="24"/>
        </w:rPr>
        <w:t>-202</w:t>
      </w:r>
      <w:r w:rsidR="002B09A4">
        <w:rPr>
          <w:rFonts w:ascii="Arial" w:hAnsi="Arial" w:cs="Arial"/>
          <w:sz w:val="24"/>
          <w:szCs w:val="24"/>
        </w:rPr>
        <w:t>5</w:t>
      </w:r>
      <w:r w:rsidR="00CE3F0F">
        <w:rPr>
          <w:rFonts w:ascii="Arial" w:hAnsi="Arial" w:cs="Arial"/>
          <w:sz w:val="24"/>
          <w:szCs w:val="24"/>
        </w:rPr>
        <w:t xml:space="preserve"> годов», </w:t>
      </w:r>
      <w:r w:rsidR="00BF627A" w:rsidRPr="003B7F17">
        <w:rPr>
          <w:rFonts w:ascii="Arial" w:hAnsi="Arial" w:cs="Arial"/>
          <w:sz w:val="24"/>
          <w:szCs w:val="24"/>
        </w:rPr>
        <w:t xml:space="preserve">руководствуясь Уставом </w:t>
      </w:r>
      <w:proofErr w:type="spellStart"/>
      <w:r w:rsidR="00BF627A" w:rsidRPr="003B7F17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BF627A" w:rsidRPr="003B7F17">
        <w:rPr>
          <w:rFonts w:ascii="Arial" w:hAnsi="Arial" w:cs="Arial"/>
          <w:sz w:val="24"/>
          <w:szCs w:val="24"/>
        </w:rPr>
        <w:t xml:space="preserve"> сельсовета ПОСТАНОВЛЯЮ:</w:t>
      </w:r>
    </w:p>
    <w:p w:rsidR="00BF627A" w:rsidRPr="003B7F17" w:rsidRDefault="00932C46" w:rsidP="00BF7F40">
      <w:pPr>
        <w:pStyle w:val="a8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3B7F17">
        <w:rPr>
          <w:rFonts w:ascii="Arial" w:hAnsi="Arial" w:cs="Arial"/>
          <w:sz w:val="24"/>
          <w:szCs w:val="24"/>
        </w:rPr>
        <w:t xml:space="preserve">Внести в </w:t>
      </w:r>
      <w:r w:rsidR="00BF627A" w:rsidRPr="003B7F17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="00BF627A" w:rsidRPr="003B7F17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BF627A" w:rsidRPr="003B7F17">
        <w:rPr>
          <w:rFonts w:ascii="Arial" w:hAnsi="Arial" w:cs="Arial"/>
          <w:sz w:val="24"/>
          <w:szCs w:val="24"/>
        </w:rPr>
        <w:t xml:space="preserve"> сельсовета от </w:t>
      </w:r>
      <w:r w:rsidR="0056338A">
        <w:rPr>
          <w:rFonts w:ascii="Arial" w:hAnsi="Arial" w:cs="Arial"/>
          <w:sz w:val="24"/>
          <w:szCs w:val="24"/>
        </w:rPr>
        <w:t>22</w:t>
      </w:r>
      <w:r w:rsidR="00BF627A" w:rsidRPr="003B7F17">
        <w:rPr>
          <w:rFonts w:ascii="Arial" w:hAnsi="Arial" w:cs="Arial"/>
          <w:sz w:val="24"/>
          <w:szCs w:val="24"/>
        </w:rPr>
        <w:t>.0</w:t>
      </w:r>
      <w:r w:rsidR="0056338A">
        <w:rPr>
          <w:rFonts w:ascii="Arial" w:hAnsi="Arial" w:cs="Arial"/>
          <w:sz w:val="24"/>
          <w:szCs w:val="24"/>
        </w:rPr>
        <w:t>6</w:t>
      </w:r>
      <w:r w:rsidR="00BF627A" w:rsidRPr="003B7F17">
        <w:rPr>
          <w:rFonts w:ascii="Arial" w:hAnsi="Arial" w:cs="Arial"/>
          <w:sz w:val="24"/>
          <w:szCs w:val="24"/>
        </w:rPr>
        <w:t>.20</w:t>
      </w:r>
      <w:r w:rsidR="0056338A">
        <w:rPr>
          <w:rFonts w:ascii="Arial" w:hAnsi="Arial" w:cs="Arial"/>
          <w:sz w:val="24"/>
          <w:szCs w:val="24"/>
        </w:rPr>
        <w:t>22</w:t>
      </w:r>
      <w:r w:rsidR="00BF627A" w:rsidRPr="003B7F17">
        <w:rPr>
          <w:rFonts w:ascii="Arial" w:hAnsi="Arial" w:cs="Arial"/>
          <w:sz w:val="24"/>
          <w:szCs w:val="24"/>
        </w:rPr>
        <w:t>г. №</w:t>
      </w:r>
      <w:r w:rsidR="0056338A">
        <w:rPr>
          <w:rFonts w:ascii="Arial" w:hAnsi="Arial" w:cs="Arial"/>
          <w:sz w:val="24"/>
          <w:szCs w:val="24"/>
        </w:rPr>
        <w:t xml:space="preserve"> 36</w:t>
      </w:r>
      <w:r w:rsidR="00BF627A" w:rsidRPr="003B7F17"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 администрации </w:t>
      </w:r>
      <w:proofErr w:type="spellStart"/>
      <w:r w:rsidR="00BF627A" w:rsidRPr="003B7F17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BF627A" w:rsidRPr="003B7F17">
        <w:rPr>
          <w:rFonts w:ascii="Arial" w:hAnsi="Arial" w:cs="Arial"/>
          <w:sz w:val="24"/>
          <w:szCs w:val="24"/>
        </w:rPr>
        <w:t xml:space="preserve"> сельсовета не являющихся лицами, замещающими муниципальные должности, муниципальных служащих, работников структурных подразделений органов местного самоуправления, функционирующих без образования юридического лица, и работников МКУ </w:t>
      </w:r>
      <w:r w:rsidR="007A3D1E">
        <w:rPr>
          <w:rFonts w:ascii="Arial" w:hAnsi="Arial" w:cs="Arial"/>
          <w:sz w:val="24"/>
          <w:szCs w:val="24"/>
        </w:rPr>
        <w:t>«</w:t>
      </w:r>
      <w:r w:rsidR="00BF627A" w:rsidRPr="003B7F17">
        <w:rPr>
          <w:rFonts w:ascii="Arial" w:hAnsi="Arial" w:cs="Arial"/>
          <w:sz w:val="24"/>
          <w:szCs w:val="24"/>
        </w:rPr>
        <w:t xml:space="preserve">ПП </w:t>
      </w:r>
      <w:proofErr w:type="spellStart"/>
      <w:r w:rsidR="00BF627A" w:rsidRPr="003B7F17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BF627A" w:rsidRPr="003B7F17">
        <w:rPr>
          <w:rFonts w:ascii="Arial" w:hAnsi="Arial" w:cs="Arial"/>
          <w:sz w:val="24"/>
          <w:szCs w:val="24"/>
        </w:rPr>
        <w:t xml:space="preserve"> сельсовета», следующие изменения:</w:t>
      </w:r>
    </w:p>
    <w:p w:rsidR="00BF627A" w:rsidRPr="003B7F17" w:rsidRDefault="00BF627A" w:rsidP="00BF7F40">
      <w:pPr>
        <w:pStyle w:val="a8"/>
        <w:ind w:left="0" w:firstLine="360"/>
        <w:jc w:val="both"/>
        <w:rPr>
          <w:rFonts w:ascii="Arial" w:hAnsi="Arial" w:cs="Arial"/>
          <w:sz w:val="24"/>
          <w:szCs w:val="24"/>
        </w:rPr>
      </w:pPr>
      <w:r w:rsidRPr="003B7F17">
        <w:rPr>
          <w:rFonts w:ascii="Arial" w:hAnsi="Arial" w:cs="Arial"/>
          <w:sz w:val="24"/>
          <w:szCs w:val="24"/>
        </w:rPr>
        <w:t xml:space="preserve">В приложение №1 «ПОЛОЖЕНИЕ об оплате труда работников администрации </w:t>
      </w:r>
      <w:proofErr w:type="spellStart"/>
      <w:r w:rsidRPr="003B7F17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3B7F17">
        <w:rPr>
          <w:rFonts w:ascii="Arial" w:hAnsi="Arial" w:cs="Arial"/>
          <w:sz w:val="24"/>
          <w:szCs w:val="24"/>
        </w:rPr>
        <w:t xml:space="preserve"> сельсовета не являющихся лицами, замещающими муниципальные должности, работников структурных подразделений органов местного самоуправления, функционирующих без образования юридического лица» п.2.1. и пункт 2.2 изложить в новой редакции: </w:t>
      </w:r>
    </w:p>
    <w:p w:rsidR="00BF627A" w:rsidRPr="003B7F17" w:rsidRDefault="00BF627A" w:rsidP="00BF627A">
      <w:pPr>
        <w:jc w:val="both"/>
        <w:rPr>
          <w:rFonts w:ascii="Arial" w:hAnsi="Arial" w:cs="Arial"/>
          <w:sz w:val="24"/>
          <w:szCs w:val="24"/>
        </w:rPr>
      </w:pPr>
      <w:r w:rsidRPr="003B7F17">
        <w:rPr>
          <w:rFonts w:ascii="Arial" w:hAnsi="Arial" w:cs="Arial"/>
          <w:sz w:val="24"/>
          <w:szCs w:val="24"/>
        </w:rPr>
        <w:t xml:space="preserve">2.1 Минимальные размеры окладов (должностных окладов), ставок заработной платы по должностям работников администрации </w:t>
      </w:r>
      <w:proofErr w:type="spellStart"/>
      <w:r w:rsidRPr="003B7F17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3B7F17">
        <w:rPr>
          <w:rFonts w:ascii="Arial" w:hAnsi="Arial" w:cs="Arial"/>
          <w:sz w:val="24"/>
          <w:szCs w:val="24"/>
        </w:rPr>
        <w:t xml:space="preserve"> сельсовета не являющихся лицами, замещающими муниципальные должности, муниципальных служащих, работников структурных подразделений органов местного самоуправления, функционирующих без образования юридического лица, и работников МКУ </w:t>
      </w:r>
      <w:r w:rsidR="0060508F">
        <w:rPr>
          <w:rFonts w:ascii="Arial" w:hAnsi="Arial" w:cs="Arial"/>
          <w:sz w:val="24"/>
          <w:szCs w:val="24"/>
        </w:rPr>
        <w:t>«</w:t>
      </w:r>
      <w:r w:rsidRPr="003B7F17">
        <w:rPr>
          <w:rFonts w:ascii="Arial" w:hAnsi="Arial" w:cs="Arial"/>
          <w:sz w:val="24"/>
          <w:szCs w:val="24"/>
        </w:rPr>
        <w:t xml:space="preserve">ПП </w:t>
      </w:r>
      <w:proofErr w:type="spellStart"/>
      <w:r w:rsidRPr="003B7F17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3B7F17">
        <w:rPr>
          <w:rFonts w:ascii="Arial" w:hAnsi="Arial" w:cs="Arial"/>
          <w:sz w:val="24"/>
          <w:szCs w:val="24"/>
        </w:rPr>
        <w:t xml:space="preserve"> сельсовета устанавливаются  на основе отнесения занимаемых ими должностей к профессиональным квалификационным группам (долее – ПКГ), утвержденным Приказом Министерства</w:t>
      </w:r>
      <w:r w:rsidR="00386327" w:rsidRPr="003B7F17">
        <w:rPr>
          <w:rFonts w:ascii="Arial" w:hAnsi="Arial" w:cs="Arial"/>
          <w:sz w:val="24"/>
          <w:szCs w:val="24"/>
        </w:rPr>
        <w:t xml:space="preserve"> здравоохранения и социального развития Российской Федерации от 29.05.2008 № 247н «Об </w:t>
      </w:r>
      <w:r w:rsidR="00386327" w:rsidRPr="003B7F17">
        <w:rPr>
          <w:rFonts w:ascii="Arial" w:hAnsi="Arial" w:cs="Arial"/>
          <w:sz w:val="24"/>
          <w:szCs w:val="24"/>
        </w:rPr>
        <w:lastRenderedPageBreak/>
        <w:t>утверждении профессиональных квалификационных групп общеотраслевых должностей руководителей, специалистов и служащих»:</w:t>
      </w:r>
    </w:p>
    <w:p w:rsidR="00386327" w:rsidRPr="003B7F17" w:rsidRDefault="00386327" w:rsidP="00BF627A">
      <w:pPr>
        <w:jc w:val="both"/>
        <w:rPr>
          <w:rFonts w:ascii="Arial" w:hAnsi="Arial" w:cs="Arial"/>
          <w:sz w:val="24"/>
          <w:szCs w:val="24"/>
        </w:rPr>
      </w:pPr>
      <w:r w:rsidRPr="003B7F17">
        <w:rPr>
          <w:rFonts w:ascii="Arial" w:hAnsi="Arial" w:cs="Arial"/>
          <w:sz w:val="24"/>
          <w:szCs w:val="24"/>
        </w:rPr>
        <w:t>Профессиональная квалификационная группа «Общеотраслевые должности служащих второго уровня»</w:t>
      </w:r>
    </w:p>
    <w:tbl>
      <w:tblPr>
        <w:tblStyle w:val="a9"/>
        <w:tblW w:w="0" w:type="auto"/>
        <w:tblLook w:val="04A0"/>
      </w:tblPr>
      <w:tblGrid>
        <w:gridCol w:w="4672"/>
        <w:gridCol w:w="4672"/>
      </w:tblGrid>
      <w:tr w:rsidR="00386327" w:rsidRPr="003B7F17" w:rsidTr="00386327">
        <w:tc>
          <w:tcPr>
            <w:tcW w:w="4672" w:type="dxa"/>
          </w:tcPr>
          <w:p w:rsidR="00386327" w:rsidRPr="003B7F17" w:rsidRDefault="00386327" w:rsidP="00BF62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7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672" w:type="dxa"/>
          </w:tcPr>
          <w:p w:rsidR="00386327" w:rsidRPr="003B7F17" w:rsidRDefault="00D843B7" w:rsidP="00CE3F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4498</w:t>
            </w:r>
            <w:r w:rsidR="00386327" w:rsidRPr="003B7F17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386327" w:rsidRPr="003B7F17" w:rsidTr="00386327">
        <w:tc>
          <w:tcPr>
            <w:tcW w:w="4672" w:type="dxa"/>
          </w:tcPr>
          <w:p w:rsidR="00386327" w:rsidRPr="003B7F17" w:rsidRDefault="00386327" w:rsidP="00BF62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7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672" w:type="dxa"/>
          </w:tcPr>
          <w:p w:rsidR="00386327" w:rsidRPr="003B7F17" w:rsidRDefault="00A929A5" w:rsidP="00CE3F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4943 </w:t>
            </w:r>
            <w:r w:rsidR="00386327" w:rsidRPr="003B7F17">
              <w:rPr>
                <w:rFonts w:ascii="Arial" w:hAnsi="Arial" w:cs="Arial"/>
                <w:sz w:val="24"/>
                <w:szCs w:val="24"/>
              </w:rPr>
              <w:t xml:space="preserve">рублей </w:t>
            </w:r>
          </w:p>
        </w:tc>
      </w:tr>
    </w:tbl>
    <w:p w:rsidR="0060508F" w:rsidRDefault="0060508F" w:rsidP="00386327">
      <w:pPr>
        <w:jc w:val="both"/>
        <w:rPr>
          <w:rFonts w:ascii="Arial" w:hAnsi="Arial" w:cs="Arial"/>
          <w:sz w:val="24"/>
          <w:szCs w:val="24"/>
        </w:rPr>
      </w:pPr>
    </w:p>
    <w:p w:rsidR="00386327" w:rsidRPr="003B7F17" w:rsidRDefault="00386327" w:rsidP="00386327">
      <w:pPr>
        <w:jc w:val="both"/>
        <w:rPr>
          <w:rFonts w:ascii="Arial" w:hAnsi="Arial" w:cs="Arial"/>
          <w:sz w:val="24"/>
          <w:szCs w:val="24"/>
        </w:rPr>
      </w:pPr>
      <w:r w:rsidRPr="003B7F17">
        <w:rPr>
          <w:rFonts w:ascii="Arial" w:hAnsi="Arial" w:cs="Arial"/>
          <w:sz w:val="24"/>
          <w:szCs w:val="24"/>
        </w:rPr>
        <w:t>Профессиональная квалификационная группа «Общеотраслевые должности служащих третьего уровня»</w:t>
      </w:r>
    </w:p>
    <w:tbl>
      <w:tblPr>
        <w:tblStyle w:val="a9"/>
        <w:tblW w:w="0" w:type="auto"/>
        <w:tblLook w:val="04A0"/>
      </w:tblPr>
      <w:tblGrid>
        <w:gridCol w:w="4672"/>
        <w:gridCol w:w="4672"/>
      </w:tblGrid>
      <w:tr w:rsidR="00386327" w:rsidRPr="003B7F17" w:rsidTr="00386327">
        <w:tc>
          <w:tcPr>
            <w:tcW w:w="4672" w:type="dxa"/>
          </w:tcPr>
          <w:p w:rsidR="00386327" w:rsidRPr="003B7F17" w:rsidRDefault="00386327" w:rsidP="003863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7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672" w:type="dxa"/>
          </w:tcPr>
          <w:p w:rsidR="00386327" w:rsidRPr="003B7F17" w:rsidRDefault="00A929A5" w:rsidP="00CE3F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4943</w:t>
            </w:r>
            <w:r w:rsidR="00386327" w:rsidRPr="003B7F17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</w:tbl>
    <w:p w:rsidR="0060508F" w:rsidRDefault="0060508F" w:rsidP="00386327">
      <w:pPr>
        <w:jc w:val="both"/>
        <w:rPr>
          <w:rFonts w:ascii="Arial" w:hAnsi="Arial" w:cs="Arial"/>
          <w:sz w:val="24"/>
          <w:szCs w:val="24"/>
        </w:rPr>
      </w:pPr>
    </w:p>
    <w:p w:rsidR="00386327" w:rsidRPr="003B7F17" w:rsidRDefault="00386327" w:rsidP="00386327">
      <w:pPr>
        <w:jc w:val="both"/>
        <w:rPr>
          <w:rFonts w:ascii="Arial" w:hAnsi="Arial" w:cs="Arial"/>
          <w:sz w:val="24"/>
          <w:szCs w:val="24"/>
        </w:rPr>
      </w:pPr>
      <w:r w:rsidRPr="003B7F17">
        <w:rPr>
          <w:rFonts w:ascii="Arial" w:hAnsi="Arial" w:cs="Arial"/>
          <w:sz w:val="24"/>
          <w:szCs w:val="24"/>
        </w:rPr>
        <w:t>Профессиональная квалификационная группа «Общеотраслевые должности служащих четвертого уровня»</w:t>
      </w:r>
    </w:p>
    <w:tbl>
      <w:tblPr>
        <w:tblStyle w:val="a9"/>
        <w:tblW w:w="0" w:type="auto"/>
        <w:tblLook w:val="04A0"/>
      </w:tblPr>
      <w:tblGrid>
        <w:gridCol w:w="4672"/>
        <w:gridCol w:w="4672"/>
      </w:tblGrid>
      <w:tr w:rsidR="00B54A89" w:rsidRPr="003B7F17" w:rsidTr="00B54A89">
        <w:tc>
          <w:tcPr>
            <w:tcW w:w="4672" w:type="dxa"/>
          </w:tcPr>
          <w:p w:rsidR="00B54A89" w:rsidRPr="003B7F17" w:rsidRDefault="00B54A89" w:rsidP="003863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7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672" w:type="dxa"/>
          </w:tcPr>
          <w:p w:rsidR="00B54A89" w:rsidRPr="003B7F17" w:rsidRDefault="00A929A5" w:rsidP="00CE3F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10418 </w:t>
            </w:r>
            <w:r w:rsidR="00B54A89" w:rsidRPr="003B7F17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</w:tbl>
    <w:p w:rsidR="00386327" w:rsidRPr="003B7F17" w:rsidRDefault="00386327" w:rsidP="00386327">
      <w:pPr>
        <w:jc w:val="both"/>
        <w:rPr>
          <w:rFonts w:ascii="Arial" w:hAnsi="Arial" w:cs="Arial"/>
          <w:sz w:val="24"/>
          <w:szCs w:val="24"/>
        </w:rPr>
      </w:pPr>
    </w:p>
    <w:p w:rsidR="00B54A89" w:rsidRPr="003B7F17" w:rsidRDefault="00B54A89" w:rsidP="00B54A89">
      <w:pPr>
        <w:jc w:val="both"/>
        <w:rPr>
          <w:rFonts w:ascii="Arial" w:hAnsi="Arial" w:cs="Arial"/>
          <w:sz w:val="24"/>
          <w:szCs w:val="24"/>
        </w:rPr>
      </w:pPr>
      <w:r w:rsidRPr="003B7F17">
        <w:rPr>
          <w:rFonts w:ascii="Arial" w:hAnsi="Arial" w:cs="Arial"/>
          <w:sz w:val="24"/>
          <w:szCs w:val="24"/>
        </w:rPr>
        <w:t xml:space="preserve">2.2. Минимальные размеры окладов (должностных окладов), ставок заработной платы по должностям работников администрации </w:t>
      </w:r>
      <w:proofErr w:type="spellStart"/>
      <w:r w:rsidRPr="003B7F17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3B7F17">
        <w:rPr>
          <w:rFonts w:ascii="Arial" w:hAnsi="Arial" w:cs="Arial"/>
          <w:sz w:val="24"/>
          <w:szCs w:val="24"/>
        </w:rPr>
        <w:t xml:space="preserve"> сельсовета не являющихся лицами, замещающими муниципальные должности, муниципальных служащих, работников структурных подразделений органов местного самоуправления, функционирующих без образования юридического лица устанавливаются  на основе отнесения занимаемых ими должностей к профессиональным квалификационным группам (долее – ПКГ), утвержденным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:rsidR="00B54A89" w:rsidRPr="003B7F17" w:rsidRDefault="00B54A89" w:rsidP="00B54A89">
      <w:pPr>
        <w:jc w:val="both"/>
        <w:rPr>
          <w:rFonts w:ascii="Arial" w:hAnsi="Arial" w:cs="Arial"/>
          <w:sz w:val="24"/>
          <w:szCs w:val="24"/>
        </w:rPr>
      </w:pPr>
      <w:r w:rsidRPr="003B7F17">
        <w:rPr>
          <w:rFonts w:ascii="Arial" w:hAnsi="Arial" w:cs="Arial"/>
          <w:sz w:val="24"/>
          <w:szCs w:val="24"/>
        </w:rPr>
        <w:t>Профессиональная квалификационная группа «Общеотраслевые профессии рабочих первого уровня»</w:t>
      </w:r>
    </w:p>
    <w:tbl>
      <w:tblPr>
        <w:tblStyle w:val="a9"/>
        <w:tblW w:w="0" w:type="auto"/>
        <w:tblLook w:val="04A0"/>
      </w:tblPr>
      <w:tblGrid>
        <w:gridCol w:w="4672"/>
        <w:gridCol w:w="4672"/>
      </w:tblGrid>
      <w:tr w:rsidR="00B54A89" w:rsidRPr="003B7F17" w:rsidTr="00B54A89">
        <w:tc>
          <w:tcPr>
            <w:tcW w:w="4672" w:type="dxa"/>
          </w:tcPr>
          <w:p w:rsidR="00B54A89" w:rsidRPr="003B7F17" w:rsidRDefault="00B54A89" w:rsidP="00B5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7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672" w:type="dxa"/>
          </w:tcPr>
          <w:p w:rsidR="00B54A89" w:rsidRPr="003B7F17" w:rsidRDefault="00A929A5" w:rsidP="00CE3F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3073 </w:t>
            </w:r>
            <w:r w:rsidR="00B54A89" w:rsidRPr="003B7F17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</w:tbl>
    <w:p w:rsidR="00B54A89" w:rsidRPr="003B7F17" w:rsidRDefault="00B54A89" w:rsidP="00B54A89">
      <w:pPr>
        <w:jc w:val="both"/>
        <w:rPr>
          <w:rFonts w:ascii="Arial" w:hAnsi="Arial" w:cs="Arial"/>
          <w:sz w:val="24"/>
          <w:szCs w:val="24"/>
        </w:rPr>
      </w:pPr>
    </w:p>
    <w:p w:rsidR="00B54A89" w:rsidRPr="003B7F17" w:rsidRDefault="00B54A89" w:rsidP="00B54A89">
      <w:pPr>
        <w:jc w:val="both"/>
        <w:rPr>
          <w:rFonts w:ascii="Arial" w:hAnsi="Arial" w:cs="Arial"/>
          <w:sz w:val="24"/>
          <w:szCs w:val="24"/>
        </w:rPr>
      </w:pPr>
    </w:p>
    <w:p w:rsidR="00B54A89" w:rsidRPr="003B7F17" w:rsidRDefault="00B54A89" w:rsidP="00B54A89">
      <w:pPr>
        <w:jc w:val="both"/>
        <w:rPr>
          <w:rFonts w:ascii="Arial" w:hAnsi="Arial" w:cs="Arial"/>
          <w:sz w:val="24"/>
          <w:szCs w:val="24"/>
        </w:rPr>
      </w:pPr>
      <w:r w:rsidRPr="003B7F17">
        <w:rPr>
          <w:rFonts w:ascii="Arial" w:hAnsi="Arial" w:cs="Arial"/>
          <w:sz w:val="24"/>
          <w:szCs w:val="24"/>
        </w:rPr>
        <w:t>Профессиональная квалификационная группа «Общеотраслевые профессии рабочих второго уровня»</w:t>
      </w:r>
    </w:p>
    <w:tbl>
      <w:tblPr>
        <w:tblStyle w:val="a9"/>
        <w:tblW w:w="0" w:type="auto"/>
        <w:tblLook w:val="04A0"/>
      </w:tblPr>
      <w:tblGrid>
        <w:gridCol w:w="4672"/>
        <w:gridCol w:w="4672"/>
      </w:tblGrid>
      <w:tr w:rsidR="00B54A89" w:rsidRPr="003B7F17" w:rsidTr="00B54A89">
        <w:tc>
          <w:tcPr>
            <w:tcW w:w="4672" w:type="dxa"/>
          </w:tcPr>
          <w:p w:rsidR="00B54A89" w:rsidRPr="003B7F17" w:rsidRDefault="00B54A89" w:rsidP="00B54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F17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672" w:type="dxa"/>
          </w:tcPr>
          <w:p w:rsidR="00B54A89" w:rsidRPr="003B7F17" w:rsidRDefault="00A929A5" w:rsidP="00CE3F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4053 </w:t>
            </w:r>
            <w:r w:rsidR="00B54A89" w:rsidRPr="003B7F17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</w:tbl>
    <w:p w:rsidR="00386327" w:rsidRPr="003B7F17" w:rsidRDefault="00386327" w:rsidP="00BF627A">
      <w:pPr>
        <w:jc w:val="both"/>
        <w:rPr>
          <w:rFonts w:ascii="Arial" w:hAnsi="Arial" w:cs="Arial"/>
          <w:sz w:val="24"/>
          <w:szCs w:val="24"/>
        </w:rPr>
      </w:pPr>
    </w:p>
    <w:p w:rsidR="00932C46" w:rsidRPr="003B7F17" w:rsidRDefault="00932C46" w:rsidP="00932C46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B7F17">
        <w:rPr>
          <w:rFonts w:ascii="Arial" w:hAnsi="Arial" w:cs="Arial"/>
          <w:sz w:val="24"/>
          <w:szCs w:val="24"/>
        </w:rPr>
        <w:t>Контроль за исполнением</w:t>
      </w:r>
      <w:r w:rsidR="00B54A89" w:rsidRPr="003B7F17">
        <w:rPr>
          <w:rFonts w:ascii="Arial" w:hAnsi="Arial" w:cs="Arial"/>
          <w:sz w:val="24"/>
          <w:szCs w:val="24"/>
        </w:rPr>
        <w:t xml:space="preserve"> постановления </w:t>
      </w:r>
      <w:r w:rsidR="00266914">
        <w:rPr>
          <w:rFonts w:ascii="Arial" w:hAnsi="Arial" w:cs="Arial"/>
          <w:sz w:val="24"/>
          <w:szCs w:val="24"/>
        </w:rPr>
        <w:t>оставляю за собой.</w:t>
      </w:r>
    </w:p>
    <w:p w:rsidR="00932C46" w:rsidRPr="003B7F17" w:rsidRDefault="00B54A89" w:rsidP="00932C46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B7F17">
        <w:rPr>
          <w:rFonts w:ascii="Arial" w:hAnsi="Arial" w:cs="Arial"/>
          <w:sz w:val="24"/>
          <w:szCs w:val="24"/>
        </w:rPr>
        <w:t>Настоящее постановление</w:t>
      </w:r>
      <w:r w:rsidR="00932C46" w:rsidRPr="003B7F17">
        <w:rPr>
          <w:rFonts w:ascii="Arial" w:hAnsi="Arial" w:cs="Arial"/>
          <w:sz w:val="24"/>
          <w:szCs w:val="24"/>
        </w:rPr>
        <w:t xml:space="preserve"> вступает </w:t>
      </w:r>
      <w:r w:rsidR="0060508F">
        <w:rPr>
          <w:rFonts w:ascii="Arial" w:hAnsi="Arial" w:cs="Arial"/>
          <w:sz w:val="24"/>
          <w:szCs w:val="24"/>
        </w:rPr>
        <w:t xml:space="preserve">в силу </w:t>
      </w:r>
      <w:r w:rsidRPr="003B7F17">
        <w:rPr>
          <w:rFonts w:ascii="Arial" w:hAnsi="Arial" w:cs="Arial"/>
          <w:sz w:val="24"/>
          <w:szCs w:val="24"/>
        </w:rPr>
        <w:t>со дня</w:t>
      </w:r>
      <w:r w:rsidR="003C0A51">
        <w:rPr>
          <w:rFonts w:ascii="Arial" w:hAnsi="Arial" w:cs="Arial"/>
          <w:sz w:val="24"/>
          <w:szCs w:val="24"/>
        </w:rPr>
        <w:t xml:space="preserve"> </w:t>
      </w:r>
      <w:r w:rsidRPr="003B7F17">
        <w:rPr>
          <w:rFonts w:ascii="Arial" w:hAnsi="Arial" w:cs="Arial"/>
          <w:sz w:val="24"/>
          <w:szCs w:val="24"/>
        </w:rPr>
        <w:t>официального</w:t>
      </w:r>
      <w:r w:rsidR="00932C46" w:rsidRPr="003B7F17">
        <w:rPr>
          <w:rFonts w:ascii="Arial" w:hAnsi="Arial" w:cs="Arial"/>
          <w:sz w:val="24"/>
          <w:szCs w:val="24"/>
        </w:rPr>
        <w:t xml:space="preserve"> опубликования в газете «Ведомости </w:t>
      </w:r>
      <w:proofErr w:type="spellStart"/>
      <w:r w:rsidR="00932C46" w:rsidRPr="003B7F17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932C46" w:rsidRPr="003B7F17">
        <w:rPr>
          <w:rFonts w:ascii="Arial" w:hAnsi="Arial" w:cs="Arial"/>
          <w:sz w:val="24"/>
          <w:szCs w:val="24"/>
        </w:rPr>
        <w:t xml:space="preserve"> сельсовета</w:t>
      </w:r>
      <w:r w:rsidRPr="003B7F17">
        <w:rPr>
          <w:rFonts w:ascii="Arial" w:hAnsi="Arial" w:cs="Arial"/>
          <w:sz w:val="24"/>
          <w:szCs w:val="24"/>
        </w:rPr>
        <w:t>»</w:t>
      </w:r>
      <w:r w:rsidR="0060508F">
        <w:rPr>
          <w:rFonts w:ascii="Arial" w:hAnsi="Arial" w:cs="Arial"/>
          <w:sz w:val="24"/>
          <w:szCs w:val="24"/>
        </w:rPr>
        <w:t>,</w:t>
      </w:r>
      <w:r w:rsidRPr="003B7F17">
        <w:rPr>
          <w:rFonts w:ascii="Arial" w:hAnsi="Arial" w:cs="Arial"/>
          <w:sz w:val="24"/>
          <w:szCs w:val="24"/>
        </w:rPr>
        <w:t xml:space="preserve"> но не ранее</w:t>
      </w:r>
      <w:r w:rsidR="00932C46" w:rsidRPr="003B7F17">
        <w:rPr>
          <w:rFonts w:ascii="Arial" w:hAnsi="Arial" w:cs="Arial"/>
          <w:sz w:val="24"/>
          <w:szCs w:val="24"/>
        </w:rPr>
        <w:t xml:space="preserve"> 01.</w:t>
      </w:r>
      <w:r w:rsidR="00B42B83">
        <w:rPr>
          <w:rFonts w:ascii="Arial" w:hAnsi="Arial" w:cs="Arial"/>
          <w:sz w:val="24"/>
          <w:szCs w:val="24"/>
        </w:rPr>
        <w:t>0</w:t>
      </w:r>
      <w:r w:rsidR="00CE3F0F">
        <w:rPr>
          <w:rFonts w:ascii="Arial" w:hAnsi="Arial" w:cs="Arial"/>
          <w:sz w:val="24"/>
          <w:szCs w:val="24"/>
        </w:rPr>
        <w:t>7</w:t>
      </w:r>
      <w:r w:rsidR="00932C46" w:rsidRPr="003B7F17">
        <w:rPr>
          <w:rFonts w:ascii="Arial" w:hAnsi="Arial" w:cs="Arial"/>
          <w:sz w:val="24"/>
          <w:szCs w:val="24"/>
        </w:rPr>
        <w:t>.202</w:t>
      </w:r>
      <w:r w:rsidR="00266914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3C0A51">
        <w:rPr>
          <w:rFonts w:ascii="Arial" w:hAnsi="Arial" w:cs="Arial"/>
          <w:sz w:val="24"/>
          <w:szCs w:val="24"/>
        </w:rPr>
        <w:t xml:space="preserve">  </w:t>
      </w:r>
      <w:r w:rsidR="00932C46" w:rsidRPr="003B7F17">
        <w:rPr>
          <w:rFonts w:ascii="Arial" w:hAnsi="Arial" w:cs="Arial"/>
          <w:sz w:val="24"/>
          <w:szCs w:val="24"/>
        </w:rPr>
        <w:t>г.</w:t>
      </w:r>
    </w:p>
    <w:p w:rsidR="00932C46" w:rsidRDefault="00932C46" w:rsidP="001448AF">
      <w:pPr>
        <w:pStyle w:val="a8"/>
        <w:spacing w:after="0"/>
        <w:jc w:val="both"/>
        <w:rPr>
          <w:rFonts w:ascii="Arial" w:hAnsi="Arial" w:cs="Arial"/>
          <w:sz w:val="24"/>
          <w:szCs w:val="24"/>
        </w:rPr>
      </w:pPr>
    </w:p>
    <w:p w:rsidR="001448AF" w:rsidRDefault="001448AF" w:rsidP="001448AF">
      <w:pPr>
        <w:pStyle w:val="a8"/>
        <w:spacing w:after="0"/>
        <w:jc w:val="both"/>
        <w:rPr>
          <w:rFonts w:ascii="Arial" w:hAnsi="Arial" w:cs="Arial"/>
          <w:sz w:val="24"/>
          <w:szCs w:val="24"/>
        </w:rPr>
      </w:pPr>
    </w:p>
    <w:p w:rsidR="001448AF" w:rsidRPr="003B7F17" w:rsidRDefault="001448AF" w:rsidP="001448AF">
      <w:pPr>
        <w:pStyle w:val="a8"/>
        <w:spacing w:after="0"/>
        <w:jc w:val="both"/>
        <w:rPr>
          <w:rFonts w:ascii="Arial" w:hAnsi="Arial" w:cs="Arial"/>
          <w:sz w:val="24"/>
          <w:szCs w:val="24"/>
        </w:rPr>
      </w:pPr>
    </w:p>
    <w:p w:rsidR="0060508F" w:rsidRDefault="00B54A89" w:rsidP="001448AF">
      <w:pPr>
        <w:spacing w:after="0"/>
        <w:rPr>
          <w:rFonts w:ascii="Arial" w:hAnsi="Arial" w:cs="Arial"/>
          <w:sz w:val="24"/>
          <w:szCs w:val="24"/>
        </w:rPr>
      </w:pPr>
      <w:r w:rsidRPr="003B7F17">
        <w:rPr>
          <w:rFonts w:ascii="Arial" w:hAnsi="Arial" w:cs="Arial"/>
          <w:sz w:val="24"/>
          <w:szCs w:val="24"/>
        </w:rPr>
        <w:t>Глав</w:t>
      </w:r>
      <w:r w:rsidR="00CE3F0F">
        <w:rPr>
          <w:rFonts w:ascii="Arial" w:hAnsi="Arial" w:cs="Arial"/>
          <w:sz w:val="24"/>
          <w:szCs w:val="24"/>
        </w:rPr>
        <w:t>а</w:t>
      </w:r>
    </w:p>
    <w:p w:rsidR="00A21A68" w:rsidRPr="003B7F17" w:rsidRDefault="00B54A89" w:rsidP="00B174E3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3B7F17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3B7F17">
        <w:rPr>
          <w:rFonts w:ascii="Arial" w:hAnsi="Arial" w:cs="Arial"/>
          <w:sz w:val="24"/>
          <w:szCs w:val="24"/>
        </w:rPr>
        <w:t xml:space="preserve"> сельсовета                            </w:t>
      </w:r>
      <w:r w:rsidR="00CE3F0F">
        <w:rPr>
          <w:rFonts w:ascii="Arial" w:hAnsi="Arial" w:cs="Arial"/>
          <w:sz w:val="24"/>
          <w:szCs w:val="24"/>
        </w:rPr>
        <w:t>А. С. Караваев</w:t>
      </w:r>
    </w:p>
    <w:sectPr w:rsidR="00A21A68" w:rsidRPr="003B7F1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4205F"/>
    <w:multiLevelType w:val="multilevel"/>
    <w:tmpl w:val="E5DEF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499"/>
    <w:rsid w:val="00007499"/>
    <w:rsid w:val="000C5779"/>
    <w:rsid w:val="001448AF"/>
    <w:rsid w:val="00167D04"/>
    <w:rsid w:val="001E6D5D"/>
    <w:rsid w:val="00207D0D"/>
    <w:rsid w:val="00266914"/>
    <w:rsid w:val="002A465D"/>
    <w:rsid w:val="002B09A4"/>
    <w:rsid w:val="00347499"/>
    <w:rsid w:val="0036114E"/>
    <w:rsid w:val="00372539"/>
    <w:rsid w:val="00386327"/>
    <w:rsid w:val="003A4438"/>
    <w:rsid w:val="003B7F17"/>
    <w:rsid w:val="003C0A51"/>
    <w:rsid w:val="003C6E4E"/>
    <w:rsid w:val="003D620C"/>
    <w:rsid w:val="003E6E07"/>
    <w:rsid w:val="004D58D2"/>
    <w:rsid w:val="00554642"/>
    <w:rsid w:val="0056338A"/>
    <w:rsid w:val="0060508F"/>
    <w:rsid w:val="006C0B77"/>
    <w:rsid w:val="00715692"/>
    <w:rsid w:val="00744973"/>
    <w:rsid w:val="00781971"/>
    <w:rsid w:val="007A0F57"/>
    <w:rsid w:val="007A3D1E"/>
    <w:rsid w:val="007E30C8"/>
    <w:rsid w:val="008242FF"/>
    <w:rsid w:val="00831BA1"/>
    <w:rsid w:val="00870751"/>
    <w:rsid w:val="009042CA"/>
    <w:rsid w:val="00922C48"/>
    <w:rsid w:val="00932C46"/>
    <w:rsid w:val="00A21A68"/>
    <w:rsid w:val="00A929A5"/>
    <w:rsid w:val="00AC7138"/>
    <w:rsid w:val="00B174E3"/>
    <w:rsid w:val="00B42B83"/>
    <w:rsid w:val="00B54A89"/>
    <w:rsid w:val="00B726A0"/>
    <w:rsid w:val="00B81886"/>
    <w:rsid w:val="00B915B7"/>
    <w:rsid w:val="00BF627A"/>
    <w:rsid w:val="00BF7F40"/>
    <w:rsid w:val="00C0299B"/>
    <w:rsid w:val="00C5071A"/>
    <w:rsid w:val="00C53314"/>
    <w:rsid w:val="00CA2220"/>
    <w:rsid w:val="00CB42F4"/>
    <w:rsid w:val="00CE3F0F"/>
    <w:rsid w:val="00D843B7"/>
    <w:rsid w:val="00DC04C6"/>
    <w:rsid w:val="00DE3E33"/>
    <w:rsid w:val="00E129C7"/>
    <w:rsid w:val="00E52D08"/>
    <w:rsid w:val="00E70C8C"/>
    <w:rsid w:val="00EA5379"/>
    <w:rsid w:val="00EA59DF"/>
    <w:rsid w:val="00ED0F90"/>
    <w:rsid w:val="00EE4070"/>
    <w:rsid w:val="00F12C76"/>
    <w:rsid w:val="00FB0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6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1A68"/>
    <w:rPr>
      <w:color w:val="000080"/>
      <w:u w:val="single"/>
    </w:rPr>
  </w:style>
  <w:style w:type="character" w:customStyle="1" w:styleId="a4">
    <w:name w:val="Основной текст Знак"/>
    <w:link w:val="a5"/>
    <w:locked/>
    <w:rsid w:val="00A21A68"/>
    <w:rPr>
      <w:sz w:val="17"/>
      <w:szCs w:val="17"/>
      <w:shd w:val="clear" w:color="auto" w:fill="FFFFFF"/>
    </w:rPr>
  </w:style>
  <w:style w:type="paragraph" w:styleId="a5">
    <w:name w:val="Body Text"/>
    <w:basedOn w:val="a"/>
    <w:link w:val="a4"/>
    <w:rsid w:val="00A21A68"/>
    <w:pPr>
      <w:widowControl w:val="0"/>
      <w:shd w:val="clear" w:color="auto" w:fill="FFFFFF"/>
      <w:spacing w:before="180" w:after="60" w:line="192" w:lineRule="exact"/>
      <w:jc w:val="center"/>
    </w:pPr>
    <w:rPr>
      <w:rFonts w:asciiTheme="minorHAnsi" w:hAnsiTheme="minorHAnsi"/>
      <w:sz w:val="17"/>
      <w:szCs w:val="17"/>
    </w:rPr>
  </w:style>
  <w:style w:type="character" w:customStyle="1" w:styleId="1">
    <w:name w:val="Основной текст Знак1"/>
    <w:basedOn w:val="a0"/>
    <w:uiPriority w:val="99"/>
    <w:semiHidden/>
    <w:rsid w:val="00A21A68"/>
    <w:rPr>
      <w:rFonts w:ascii="Times New Roman" w:hAnsi="Times New Roman"/>
      <w:sz w:val="28"/>
    </w:rPr>
  </w:style>
  <w:style w:type="character" w:customStyle="1" w:styleId="2">
    <w:name w:val="Основной текст (2)_"/>
    <w:link w:val="20"/>
    <w:locked/>
    <w:rsid w:val="00A21A68"/>
    <w:rPr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1A68"/>
    <w:pPr>
      <w:widowControl w:val="0"/>
      <w:shd w:val="clear" w:color="auto" w:fill="FFFFFF"/>
      <w:spacing w:before="60" w:after="180" w:line="192" w:lineRule="exact"/>
      <w:jc w:val="center"/>
    </w:pPr>
    <w:rPr>
      <w:rFonts w:asciiTheme="minorHAnsi" w:hAnsiTheme="minorHAnsi"/>
      <w:b/>
      <w:bCs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C5071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071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32C46"/>
    <w:pPr>
      <w:ind w:left="720"/>
      <w:contextualSpacing/>
    </w:pPr>
  </w:style>
  <w:style w:type="table" w:styleId="a9">
    <w:name w:val="Table Grid"/>
    <w:basedOn w:val="a1"/>
    <w:uiPriority w:val="39"/>
    <w:rsid w:val="00904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7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2023-06-15T01:40:00Z</cp:lastPrinted>
  <dcterms:created xsi:type="dcterms:W3CDTF">2020-01-23T08:00:00Z</dcterms:created>
  <dcterms:modified xsi:type="dcterms:W3CDTF">2023-06-15T01:43:00Z</dcterms:modified>
</cp:coreProperties>
</file>